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rsidR="000C118C" w:rsidRPr="008E5348" w:rsidRDefault="000C118C" w:rsidP="00BC182F">
      <w:pPr>
        <w:tabs>
          <w:tab w:val="left" w:pos="1037"/>
        </w:tabs>
        <w:jc w:val="center"/>
        <w:rPr>
          <w:rFonts w:ascii="Book Antiqua" w:hAnsi="Book Antiqua"/>
          <w:b/>
          <w:sz w:val="36"/>
          <w:szCs w:val="36"/>
        </w:rPr>
        <w:sectPr w:rsidR="000C118C" w:rsidRPr="008E5348" w:rsidSect="00FE2BF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720" w:left="1800" w:header="720" w:footer="720" w:gutter="0"/>
          <w:cols w:space="720"/>
          <w:docGrid w:linePitch="360"/>
        </w:sectPr>
      </w:pPr>
    </w:p>
    <w:p w:rsidR="00BC182F" w:rsidRDefault="00BC182F" w:rsidP="00BC182F">
      <w:pPr>
        <w:tabs>
          <w:tab w:val="left" w:pos="1037"/>
        </w:tabs>
        <w:jc w:val="center"/>
        <w:rPr>
          <w:rFonts w:ascii="Book Antiqua" w:hAnsi="Book Antiqua"/>
          <w:b/>
        </w:rPr>
      </w:pPr>
      <w:r w:rsidRPr="008E5348">
        <w:rPr>
          <w:rFonts w:ascii="Book Antiqua" w:hAnsi="Book Antiqua"/>
          <w:b/>
        </w:rPr>
        <w:lastRenderedPageBreak/>
        <w:t>INVITATION FOR BIDS (IFB)</w:t>
      </w:r>
    </w:p>
    <w:p w:rsidR="00557D7A" w:rsidRDefault="00B41170" w:rsidP="00BC182F">
      <w:pPr>
        <w:tabs>
          <w:tab w:val="left" w:pos="1037"/>
        </w:tabs>
        <w:jc w:val="center"/>
        <w:rPr>
          <w:rFonts w:ascii="Book Antiqua" w:hAnsi="Book Antiqua"/>
          <w:b/>
        </w:rPr>
      </w:pPr>
      <w:r>
        <w:rPr>
          <w:rFonts w:ascii="Book Antiqua" w:hAnsi="Book Antiqua"/>
          <w:b/>
        </w:rPr>
        <w:t>FOR</w:t>
      </w:r>
    </w:p>
    <w:p w:rsidR="001C67E7" w:rsidRPr="00557D7A" w:rsidRDefault="001C67E7" w:rsidP="002A1C70">
      <w:pPr>
        <w:pStyle w:val="ListParagraph"/>
        <w:numPr>
          <w:ilvl w:val="0"/>
          <w:numId w:val="4"/>
        </w:numPr>
        <w:ind w:left="360"/>
        <w:contextualSpacing/>
        <w:jc w:val="both"/>
        <w:rPr>
          <w:rFonts w:ascii="Book Antiqua" w:hAnsi="Book Antiqua"/>
          <w:sz w:val="23"/>
          <w:szCs w:val="23"/>
        </w:rPr>
      </w:pPr>
      <w:r w:rsidRPr="00557D7A">
        <w:rPr>
          <w:rFonts w:ascii="Book Antiqua" w:hAnsi="Book Antiqua"/>
          <w:b/>
          <w:bCs/>
          <w:sz w:val="23"/>
          <w:szCs w:val="23"/>
        </w:rPr>
        <w:t>Reactor Package RT-13</w:t>
      </w:r>
      <w:r w:rsidRPr="00557D7A">
        <w:rPr>
          <w:rFonts w:ascii="Book Antiqua" w:hAnsi="Book Antiqua"/>
          <w:sz w:val="23"/>
          <w:szCs w:val="23"/>
        </w:rPr>
        <w:t xml:space="preserve"> for (i) 4X110MVAR, 765kV, 1 Ph. Reactors at </w:t>
      </w:r>
      <w:proofErr w:type="spellStart"/>
      <w:r w:rsidRPr="00557D7A">
        <w:rPr>
          <w:rFonts w:ascii="Book Antiqua" w:hAnsi="Book Antiqua"/>
          <w:sz w:val="23"/>
          <w:szCs w:val="23"/>
        </w:rPr>
        <w:t>Narendra</w:t>
      </w:r>
      <w:proofErr w:type="spellEnd"/>
      <w:r w:rsidRPr="00557D7A">
        <w:rPr>
          <w:rFonts w:ascii="Book Antiqua" w:hAnsi="Book Antiqua"/>
          <w:sz w:val="23"/>
          <w:szCs w:val="23"/>
        </w:rPr>
        <w:t xml:space="preserve"> (New) SS under Transmission Scheme for Solar Energy Zone in </w:t>
      </w:r>
      <w:proofErr w:type="spellStart"/>
      <w:r w:rsidRPr="00557D7A">
        <w:rPr>
          <w:rFonts w:ascii="Book Antiqua" w:hAnsi="Book Antiqua"/>
          <w:sz w:val="23"/>
          <w:szCs w:val="23"/>
        </w:rPr>
        <w:t>Gadag</w:t>
      </w:r>
      <w:proofErr w:type="spellEnd"/>
      <w:r w:rsidRPr="00557D7A">
        <w:rPr>
          <w:rFonts w:ascii="Book Antiqua" w:hAnsi="Book Antiqua"/>
          <w:sz w:val="23"/>
          <w:szCs w:val="23"/>
        </w:rPr>
        <w:t xml:space="preserve"> (2500 MW), Karnataka-Part B &amp; (ii) 6X110MVAR, 765kV, 1 Ph. Reactors at </w:t>
      </w:r>
      <w:proofErr w:type="spellStart"/>
      <w:r w:rsidRPr="00557D7A">
        <w:rPr>
          <w:rFonts w:ascii="Book Antiqua" w:hAnsi="Book Antiqua"/>
          <w:sz w:val="23"/>
          <w:szCs w:val="23"/>
        </w:rPr>
        <w:t>Narendra</w:t>
      </w:r>
      <w:proofErr w:type="spellEnd"/>
      <w:r w:rsidRPr="00557D7A">
        <w:rPr>
          <w:rFonts w:ascii="Book Antiqua" w:hAnsi="Book Antiqua"/>
          <w:sz w:val="23"/>
          <w:szCs w:val="23"/>
        </w:rPr>
        <w:t xml:space="preserve"> (New) SS under Common Transmission System Strengthening in Southern Region for enabling evacuation and export of power from Solar &amp; Wind Energy Zones in Southern Region;</w:t>
      </w:r>
    </w:p>
    <w:p w:rsidR="001C67E7" w:rsidRPr="00557D7A" w:rsidRDefault="001C67E7" w:rsidP="002A1C70">
      <w:pPr>
        <w:pStyle w:val="ListParagraph"/>
        <w:ind w:left="360" w:hanging="360"/>
        <w:jc w:val="both"/>
        <w:rPr>
          <w:rFonts w:ascii="Book Antiqua" w:hAnsi="Book Antiqua"/>
          <w:sz w:val="23"/>
          <w:szCs w:val="23"/>
        </w:rPr>
      </w:pPr>
    </w:p>
    <w:p w:rsidR="001C67E7" w:rsidRPr="00557D7A" w:rsidRDefault="001C67E7" w:rsidP="002A1C70">
      <w:pPr>
        <w:pStyle w:val="ListParagraph"/>
        <w:numPr>
          <w:ilvl w:val="0"/>
          <w:numId w:val="4"/>
        </w:numPr>
        <w:ind w:left="360"/>
        <w:contextualSpacing/>
        <w:jc w:val="both"/>
        <w:rPr>
          <w:rFonts w:ascii="Book Antiqua" w:hAnsi="Book Antiqua"/>
          <w:sz w:val="22"/>
          <w:szCs w:val="22"/>
        </w:rPr>
      </w:pPr>
      <w:r w:rsidRPr="00557D7A">
        <w:rPr>
          <w:rFonts w:ascii="Book Antiqua" w:hAnsi="Book Antiqua"/>
          <w:b/>
          <w:bCs/>
          <w:sz w:val="22"/>
          <w:szCs w:val="22"/>
        </w:rPr>
        <w:t>Reactor Package RT-14</w:t>
      </w:r>
      <w:r w:rsidRPr="00557D7A">
        <w:rPr>
          <w:rFonts w:ascii="Book Antiqua" w:hAnsi="Book Antiqua"/>
          <w:sz w:val="22"/>
          <w:szCs w:val="22"/>
        </w:rPr>
        <w:t xml:space="preserve"> for 10X110MVAR, 765kV, 1 Ph. Reactors at Kolhapur (PG) </w:t>
      </w:r>
      <w:r w:rsidR="002E1BB9" w:rsidRPr="00557D7A">
        <w:rPr>
          <w:rFonts w:ascii="Book Antiqua" w:hAnsi="Book Antiqua"/>
          <w:sz w:val="22"/>
          <w:szCs w:val="22"/>
        </w:rPr>
        <w:t xml:space="preserve">under Transmission Scheme for Solar Energy Zone in </w:t>
      </w:r>
      <w:proofErr w:type="spellStart"/>
      <w:r w:rsidR="002E1BB9" w:rsidRPr="00557D7A">
        <w:rPr>
          <w:rFonts w:ascii="Book Antiqua" w:hAnsi="Book Antiqua"/>
          <w:sz w:val="22"/>
          <w:szCs w:val="22"/>
        </w:rPr>
        <w:t>Gadag</w:t>
      </w:r>
      <w:proofErr w:type="spellEnd"/>
      <w:r w:rsidR="002E1BB9" w:rsidRPr="00557D7A">
        <w:rPr>
          <w:rFonts w:ascii="Book Antiqua" w:hAnsi="Book Antiqua"/>
          <w:sz w:val="22"/>
          <w:szCs w:val="22"/>
        </w:rPr>
        <w:t xml:space="preserve"> (2500 MW), Karnataka-Part B</w:t>
      </w:r>
    </w:p>
    <w:p w:rsidR="001C67E7" w:rsidRPr="00557D7A" w:rsidRDefault="001C67E7" w:rsidP="002A1C70">
      <w:pPr>
        <w:pStyle w:val="ListParagraph"/>
        <w:ind w:left="360" w:hanging="360"/>
        <w:contextualSpacing/>
        <w:jc w:val="both"/>
        <w:rPr>
          <w:rFonts w:ascii="Book Antiqua" w:hAnsi="Book Antiqua"/>
          <w:sz w:val="22"/>
          <w:szCs w:val="22"/>
        </w:rPr>
      </w:pPr>
    </w:p>
    <w:p w:rsidR="001C67E7" w:rsidRDefault="001C67E7" w:rsidP="002A1C70">
      <w:pPr>
        <w:pStyle w:val="ListParagraph"/>
        <w:numPr>
          <w:ilvl w:val="0"/>
          <w:numId w:val="4"/>
        </w:numPr>
        <w:ind w:left="360"/>
        <w:contextualSpacing/>
        <w:jc w:val="both"/>
        <w:rPr>
          <w:rFonts w:ascii="Book Antiqua" w:hAnsi="Book Antiqua"/>
          <w:sz w:val="22"/>
          <w:szCs w:val="22"/>
        </w:rPr>
      </w:pPr>
      <w:r w:rsidRPr="00557D7A">
        <w:rPr>
          <w:rFonts w:ascii="Book Antiqua" w:hAnsi="Book Antiqua"/>
          <w:b/>
          <w:bCs/>
          <w:sz w:val="22"/>
          <w:szCs w:val="22"/>
        </w:rPr>
        <w:t>Reactor Package RT-15</w:t>
      </w:r>
      <w:r w:rsidRPr="00557D7A">
        <w:rPr>
          <w:rFonts w:ascii="Book Antiqua" w:hAnsi="Book Antiqua"/>
          <w:sz w:val="22"/>
          <w:szCs w:val="22"/>
        </w:rPr>
        <w:t xml:space="preserve"> for 10X110MVAR, 765kV, 1 Ph. Reactors at </w:t>
      </w:r>
      <w:proofErr w:type="spellStart"/>
      <w:r w:rsidRPr="00557D7A">
        <w:rPr>
          <w:rFonts w:ascii="Book Antiqua" w:hAnsi="Book Antiqua"/>
          <w:sz w:val="22"/>
          <w:szCs w:val="22"/>
        </w:rPr>
        <w:t>Tuticorin</w:t>
      </w:r>
      <w:proofErr w:type="spellEnd"/>
      <w:r w:rsidRPr="00557D7A">
        <w:rPr>
          <w:rFonts w:ascii="Book Antiqua" w:hAnsi="Book Antiqua"/>
          <w:sz w:val="22"/>
          <w:szCs w:val="22"/>
        </w:rPr>
        <w:t xml:space="preserve"> PS</w:t>
      </w:r>
      <w:r w:rsidR="004B1E36" w:rsidRPr="00557D7A">
        <w:rPr>
          <w:rFonts w:ascii="Book Antiqua" w:hAnsi="Book Antiqua"/>
          <w:sz w:val="22"/>
          <w:szCs w:val="22"/>
        </w:rPr>
        <w:t xml:space="preserve"> under Common Transmission System Strengthening in Southern Region for enabling evacuation and export of power from Solar &amp; Wind Energy Zones in Southern Region</w:t>
      </w:r>
    </w:p>
    <w:p w:rsidR="00557D7A" w:rsidRPr="00557D7A" w:rsidRDefault="00557D7A" w:rsidP="002A1C70">
      <w:pPr>
        <w:pStyle w:val="ListParagraph"/>
        <w:ind w:left="360" w:hanging="360"/>
        <w:contextualSpacing/>
        <w:jc w:val="both"/>
        <w:rPr>
          <w:rFonts w:ascii="Book Antiqua" w:hAnsi="Book Antiqua"/>
          <w:sz w:val="22"/>
          <w:szCs w:val="22"/>
        </w:rPr>
      </w:pPr>
    </w:p>
    <w:p w:rsidR="001C67E7" w:rsidRPr="00557D7A" w:rsidRDefault="001C67E7" w:rsidP="002A1C70">
      <w:pPr>
        <w:pStyle w:val="ListParagraph"/>
        <w:numPr>
          <w:ilvl w:val="0"/>
          <w:numId w:val="4"/>
        </w:numPr>
        <w:ind w:left="360"/>
        <w:contextualSpacing/>
        <w:jc w:val="both"/>
        <w:rPr>
          <w:rFonts w:ascii="Book Antiqua" w:hAnsi="Book Antiqua"/>
          <w:sz w:val="22"/>
          <w:szCs w:val="22"/>
        </w:rPr>
      </w:pPr>
      <w:r w:rsidRPr="00557D7A">
        <w:rPr>
          <w:rFonts w:ascii="Book Antiqua" w:hAnsi="Book Antiqua"/>
          <w:b/>
          <w:bCs/>
          <w:sz w:val="22"/>
          <w:szCs w:val="22"/>
        </w:rPr>
        <w:t>Reactor Package RT-16</w:t>
      </w:r>
      <w:r w:rsidRPr="00557D7A">
        <w:rPr>
          <w:rFonts w:ascii="Book Antiqua" w:hAnsi="Book Antiqua"/>
          <w:sz w:val="22"/>
          <w:szCs w:val="22"/>
        </w:rPr>
        <w:t xml:space="preserve"> for (i) 13X110MVAR, 765kV, 1 </w:t>
      </w:r>
      <w:proofErr w:type="spellStart"/>
      <w:r w:rsidRPr="00557D7A">
        <w:rPr>
          <w:rFonts w:ascii="Book Antiqua" w:hAnsi="Book Antiqua"/>
          <w:sz w:val="22"/>
          <w:szCs w:val="22"/>
        </w:rPr>
        <w:t>Ph.Reactors</w:t>
      </w:r>
      <w:proofErr w:type="spellEnd"/>
      <w:r w:rsidRPr="00557D7A">
        <w:rPr>
          <w:rFonts w:ascii="Book Antiqua" w:hAnsi="Book Antiqua"/>
          <w:sz w:val="22"/>
          <w:szCs w:val="22"/>
        </w:rPr>
        <w:t xml:space="preserve"> at </w:t>
      </w:r>
      <w:proofErr w:type="spellStart"/>
      <w:r w:rsidRPr="00557D7A">
        <w:rPr>
          <w:rFonts w:ascii="Book Antiqua" w:hAnsi="Book Antiqua"/>
          <w:sz w:val="22"/>
          <w:szCs w:val="22"/>
        </w:rPr>
        <w:t>Dharmapuri</w:t>
      </w:r>
      <w:proofErr w:type="spellEnd"/>
      <w:r w:rsidRPr="00557D7A">
        <w:rPr>
          <w:rFonts w:ascii="Book Antiqua" w:hAnsi="Book Antiqua"/>
          <w:sz w:val="22"/>
          <w:szCs w:val="22"/>
        </w:rPr>
        <w:t xml:space="preserve"> (</w:t>
      </w:r>
      <w:proofErr w:type="spellStart"/>
      <w:r w:rsidRPr="00557D7A">
        <w:rPr>
          <w:rFonts w:ascii="Book Antiqua" w:hAnsi="Book Antiqua"/>
          <w:sz w:val="22"/>
          <w:szCs w:val="22"/>
        </w:rPr>
        <w:t>SalemNew</w:t>
      </w:r>
      <w:proofErr w:type="spellEnd"/>
      <w:r w:rsidRPr="00557D7A">
        <w:rPr>
          <w:rFonts w:ascii="Book Antiqua" w:hAnsi="Book Antiqua"/>
          <w:sz w:val="22"/>
          <w:szCs w:val="22"/>
        </w:rPr>
        <w:t>) SS (ii) 4X80MVAR, 765kV, 1 Ph. Reactors</w:t>
      </w:r>
      <w:r w:rsidR="004B1E36" w:rsidRPr="00557D7A">
        <w:rPr>
          <w:rFonts w:ascii="Book Antiqua" w:hAnsi="Book Antiqua"/>
          <w:sz w:val="22"/>
          <w:szCs w:val="22"/>
        </w:rPr>
        <w:t xml:space="preserve"> at </w:t>
      </w:r>
      <w:proofErr w:type="spellStart"/>
      <w:r w:rsidR="004B1E36" w:rsidRPr="00557D7A">
        <w:rPr>
          <w:rFonts w:ascii="Book Antiqua" w:hAnsi="Book Antiqua"/>
          <w:sz w:val="22"/>
          <w:szCs w:val="22"/>
        </w:rPr>
        <w:t>Dharmapuri</w:t>
      </w:r>
      <w:proofErr w:type="spellEnd"/>
      <w:r w:rsidR="004B1E36" w:rsidRPr="00557D7A">
        <w:rPr>
          <w:rFonts w:ascii="Book Antiqua" w:hAnsi="Book Antiqua"/>
          <w:sz w:val="22"/>
          <w:szCs w:val="22"/>
        </w:rPr>
        <w:t xml:space="preserve"> (Salem New) SS under Common Transmission System Strengthening in Southern Region for enabling evacuation and export of power from Solar &amp; Wind Energy Zones in Southern Region.</w:t>
      </w:r>
    </w:p>
    <w:p w:rsidR="001C67E7" w:rsidRPr="00557D7A" w:rsidRDefault="001C67E7" w:rsidP="002A1C70">
      <w:pPr>
        <w:pStyle w:val="ListParagraph"/>
        <w:ind w:left="360" w:hanging="360"/>
        <w:contextualSpacing/>
        <w:jc w:val="both"/>
        <w:rPr>
          <w:rFonts w:ascii="Book Antiqua" w:hAnsi="Book Antiqua"/>
          <w:sz w:val="22"/>
          <w:szCs w:val="22"/>
        </w:rPr>
      </w:pPr>
    </w:p>
    <w:p w:rsidR="001C67E7" w:rsidRPr="00557D7A" w:rsidRDefault="001C67E7" w:rsidP="002A1C70">
      <w:pPr>
        <w:pStyle w:val="ListParagraph"/>
        <w:numPr>
          <w:ilvl w:val="0"/>
          <w:numId w:val="4"/>
        </w:numPr>
        <w:ind w:left="360"/>
        <w:contextualSpacing/>
        <w:jc w:val="both"/>
        <w:rPr>
          <w:rFonts w:ascii="Book Antiqua" w:hAnsi="Book Antiqua"/>
          <w:sz w:val="22"/>
          <w:szCs w:val="22"/>
        </w:rPr>
      </w:pPr>
      <w:r w:rsidRPr="00557D7A">
        <w:rPr>
          <w:rFonts w:ascii="Book Antiqua" w:hAnsi="Book Antiqua"/>
          <w:b/>
          <w:bCs/>
          <w:sz w:val="22"/>
          <w:szCs w:val="22"/>
        </w:rPr>
        <w:t>Reactor Package RT-17</w:t>
      </w:r>
      <w:r w:rsidRPr="00557D7A">
        <w:rPr>
          <w:rFonts w:ascii="Book Antiqua" w:hAnsi="Book Antiqua"/>
          <w:sz w:val="22"/>
          <w:szCs w:val="22"/>
        </w:rPr>
        <w:t xml:space="preserve"> for (i) 7X110MVAR, 765kV, 1 Ph. Reactors at </w:t>
      </w:r>
      <w:proofErr w:type="spellStart"/>
      <w:r w:rsidRPr="00557D7A">
        <w:rPr>
          <w:rFonts w:ascii="Book Antiqua" w:hAnsi="Book Antiqua"/>
          <w:sz w:val="22"/>
          <w:szCs w:val="22"/>
        </w:rPr>
        <w:t>Madhugiri</w:t>
      </w:r>
      <w:proofErr w:type="spellEnd"/>
      <w:r w:rsidRPr="00557D7A">
        <w:rPr>
          <w:rFonts w:ascii="Book Antiqua" w:hAnsi="Book Antiqua"/>
          <w:sz w:val="22"/>
          <w:szCs w:val="22"/>
        </w:rPr>
        <w:t xml:space="preserve"> (</w:t>
      </w:r>
      <w:proofErr w:type="spellStart"/>
      <w:r w:rsidRPr="00557D7A">
        <w:rPr>
          <w:rFonts w:ascii="Book Antiqua" w:hAnsi="Book Antiqua"/>
          <w:sz w:val="22"/>
          <w:szCs w:val="22"/>
        </w:rPr>
        <w:t>Tumkur</w:t>
      </w:r>
      <w:proofErr w:type="spellEnd"/>
      <w:r w:rsidRPr="00557D7A">
        <w:rPr>
          <w:rFonts w:ascii="Book Antiqua" w:hAnsi="Book Antiqua"/>
          <w:sz w:val="22"/>
          <w:szCs w:val="22"/>
        </w:rPr>
        <w:t>) SS</w:t>
      </w:r>
      <w:r w:rsidR="004B1E36" w:rsidRPr="00557D7A">
        <w:rPr>
          <w:rFonts w:ascii="Book Antiqua" w:hAnsi="Book Antiqua"/>
          <w:sz w:val="22"/>
          <w:szCs w:val="22"/>
        </w:rPr>
        <w:t xml:space="preserve"> </w:t>
      </w:r>
      <w:r w:rsidRPr="00557D7A">
        <w:rPr>
          <w:rFonts w:ascii="Book Antiqua" w:hAnsi="Book Antiqua"/>
          <w:sz w:val="22"/>
          <w:szCs w:val="22"/>
        </w:rPr>
        <w:t xml:space="preserve">(ii) 4X80MVAR, 765kV, 1 Ph. Reactors at </w:t>
      </w:r>
      <w:proofErr w:type="spellStart"/>
      <w:r w:rsidRPr="00557D7A">
        <w:rPr>
          <w:rFonts w:ascii="Book Antiqua" w:hAnsi="Book Antiqua"/>
          <w:sz w:val="22"/>
          <w:szCs w:val="22"/>
        </w:rPr>
        <w:t>Madhugiri</w:t>
      </w:r>
      <w:proofErr w:type="spellEnd"/>
      <w:r w:rsidRPr="00557D7A">
        <w:rPr>
          <w:rFonts w:ascii="Book Antiqua" w:hAnsi="Book Antiqua"/>
          <w:sz w:val="22"/>
          <w:szCs w:val="22"/>
        </w:rPr>
        <w:t xml:space="preserve"> (</w:t>
      </w:r>
      <w:proofErr w:type="spellStart"/>
      <w:r w:rsidRPr="00557D7A">
        <w:rPr>
          <w:rFonts w:ascii="Book Antiqua" w:hAnsi="Book Antiqua"/>
          <w:sz w:val="22"/>
          <w:szCs w:val="22"/>
        </w:rPr>
        <w:t>Tumkur</w:t>
      </w:r>
      <w:proofErr w:type="spellEnd"/>
      <w:r w:rsidRPr="00557D7A">
        <w:rPr>
          <w:rFonts w:ascii="Book Antiqua" w:hAnsi="Book Antiqua"/>
          <w:sz w:val="22"/>
          <w:szCs w:val="22"/>
        </w:rPr>
        <w:t>) SS</w:t>
      </w:r>
      <w:r w:rsidR="004B1E36" w:rsidRPr="00557D7A">
        <w:rPr>
          <w:rFonts w:ascii="Book Antiqua" w:hAnsi="Book Antiqua"/>
          <w:sz w:val="22"/>
          <w:szCs w:val="22"/>
        </w:rPr>
        <w:t xml:space="preserve"> under Common Transmission System Strengthening in Southern Region for enabling evacuation and export of power from Solar &amp; Wind Energy Zones in Southern Region.</w:t>
      </w:r>
    </w:p>
    <w:p w:rsidR="00320A90" w:rsidRDefault="00320A90" w:rsidP="002A1C70">
      <w:pPr>
        <w:tabs>
          <w:tab w:val="left" w:pos="1037"/>
        </w:tabs>
        <w:ind w:left="360" w:hanging="360"/>
        <w:jc w:val="center"/>
        <w:rPr>
          <w:rFonts w:ascii="Book Antiqua" w:hAnsi="Book Antiqua"/>
          <w:bCs/>
          <w:lang w:val="en-GB"/>
        </w:rPr>
      </w:pPr>
    </w:p>
    <w:p w:rsidR="00BC182F" w:rsidRPr="008E5348" w:rsidRDefault="00112FCA" w:rsidP="00ED0E1A">
      <w:pPr>
        <w:tabs>
          <w:tab w:val="left" w:pos="1037"/>
        </w:tabs>
        <w:jc w:val="center"/>
        <w:rPr>
          <w:rFonts w:ascii="Book Antiqua" w:hAnsi="Book Antiqua"/>
          <w:i/>
          <w:iCs/>
          <w:lang w:val="en-GB"/>
        </w:rPr>
      </w:pPr>
      <w:r w:rsidRPr="00112FCA">
        <w:rPr>
          <w:rFonts w:ascii="Book Antiqua" w:hAnsi="Book Antiqua"/>
          <w:bCs/>
          <w:lang w:val="en-GB"/>
        </w:rPr>
        <w:t>(</w:t>
      </w:r>
      <w:r w:rsidRPr="00D510BA">
        <w:rPr>
          <w:rFonts w:ascii="Book Antiqua" w:hAnsi="Book Antiqua"/>
          <w:b/>
          <w:lang w:val="en-GB"/>
        </w:rPr>
        <w:t>DOMESTIC COMPETITIVE BIDDING</w:t>
      </w:r>
      <w:r w:rsidR="00B067A9" w:rsidRPr="008E5348">
        <w:rPr>
          <w:rFonts w:ascii="Book Antiqua" w:hAnsi="Book Antiqua"/>
          <w:bCs/>
          <w:lang w:val="en-GB"/>
        </w:rPr>
        <w:t>)</w:t>
      </w:r>
    </w:p>
    <w:p w:rsidR="00BC182F" w:rsidRPr="008E5348" w:rsidRDefault="00BC182F" w:rsidP="00BC182F">
      <w:pPr>
        <w:jc w:val="both"/>
        <w:rPr>
          <w:rFonts w:ascii="Book Antiqua" w:hAnsi="Book Antiqua"/>
          <w:bCs/>
          <w:lang w:val="en-GB"/>
        </w:rPr>
      </w:pPr>
    </w:p>
    <w:p w:rsidR="00BC182F" w:rsidRPr="008C004B" w:rsidRDefault="00BC182F" w:rsidP="00BC182F">
      <w:pPr>
        <w:jc w:val="both"/>
        <w:rPr>
          <w:rFonts w:ascii="Book Antiqua" w:hAnsi="Book Antiqua"/>
          <w:bCs/>
          <w:lang w:val="en-GB"/>
        </w:rPr>
      </w:pPr>
      <w:r w:rsidRPr="008C004B">
        <w:rPr>
          <w:rFonts w:ascii="Book Antiqua" w:hAnsi="Book Antiqua"/>
          <w:bCs/>
          <w:lang w:val="en-GB"/>
        </w:rPr>
        <w:t xml:space="preserve">DATE OF ISSUANCE OF </w:t>
      </w:r>
      <w:proofErr w:type="gramStart"/>
      <w:r w:rsidRPr="008C004B">
        <w:rPr>
          <w:rFonts w:ascii="Book Antiqua" w:hAnsi="Book Antiqua"/>
          <w:bCs/>
          <w:lang w:val="en-GB"/>
        </w:rPr>
        <w:t>IFB</w:t>
      </w:r>
      <w:r w:rsidR="00BF6BAF">
        <w:rPr>
          <w:rFonts w:ascii="Book Antiqua" w:hAnsi="Book Antiqua"/>
          <w:bCs/>
          <w:lang w:val="en-GB"/>
        </w:rPr>
        <w:t xml:space="preserve">  </w:t>
      </w:r>
      <w:r w:rsidRPr="008C004B">
        <w:rPr>
          <w:rFonts w:ascii="Book Antiqua" w:hAnsi="Book Antiqua"/>
          <w:bCs/>
          <w:lang w:val="en-GB"/>
        </w:rPr>
        <w:t>:</w:t>
      </w:r>
      <w:proofErr w:type="gramEnd"/>
      <w:r w:rsidRPr="008C004B">
        <w:rPr>
          <w:rFonts w:ascii="Book Antiqua" w:hAnsi="Book Antiqua"/>
          <w:bCs/>
          <w:lang w:val="en-GB"/>
        </w:rPr>
        <w:tab/>
      </w:r>
      <w:r w:rsidR="00517C64" w:rsidRPr="00284C97">
        <w:rPr>
          <w:rFonts w:ascii="Book Antiqua" w:hAnsi="Book Antiqua"/>
          <w:b/>
          <w:highlight w:val="yellow"/>
          <w:lang w:val="en-GB"/>
        </w:rPr>
        <w:t>13/02</w:t>
      </w:r>
      <w:r w:rsidR="00E9549E" w:rsidRPr="00284C97">
        <w:rPr>
          <w:rFonts w:ascii="Book Antiqua" w:hAnsi="Book Antiqua"/>
          <w:b/>
          <w:highlight w:val="yellow"/>
          <w:lang w:val="en-GB"/>
        </w:rPr>
        <w:t>/20</w:t>
      </w:r>
      <w:r w:rsidR="00517C64" w:rsidRPr="00284C97">
        <w:rPr>
          <w:rFonts w:ascii="Book Antiqua" w:hAnsi="Book Antiqua"/>
          <w:b/>
          <w:highlight w:val="yellow"/>
          <w:lang w:val="en-GB"/>
        </w:rPr>
        <w:t>20</w:t>
      </w:r>
    </w:p>
    <w:p w:rsidR="00112FCA" w:rsidRPr="008C004B" w:rsidRDefault="00112FCA" w:rsidP="00BC182F">
      <w:pPr>
        <w:jc w:val="both"/>
        <w:rPr>
          <w:rFonts w:ascii="Book Antiqua" w:hAnsi="Book Antiqua"/>
          <w:bCs/>
          <w:lang w:val="en-GB"/>
        </w:rPr>
      </w:pPr>
    </w:p>
    <w:p w:rsidR="00B605FA" w:rsidRDefault="00B605FA" w:rsidP="00484E7C">
      <w:pPr>
        <w:ind w:left="2880" w:hanging="2880"/>
        <w:jc w:val="both"/>
        <w:rPr>
          <w:rFonts w:ascii="Book Antiqua" w:hAnsi="Book Antiqua"/>
          <w:bCs/>
          <w:lang w:val="en-GB"/>
        </w:rPr>
      </w:pPr>
    </w:p>
    <w:p w:rsidR="006A3DFB" w:rsidRPr="00284C97" w:rsidRDefault="00F85798" w:rsidP="00484E7C">
      <w:pPr>
        <w:ind w:left="2880" w:hanging="2880"/>
        <w:jc w:val="both"/>
        <w:rPr>
          <w:rFonts w:ascii="Book Antiqua" w:hAnsi="Book Antiqua"/>
          <w:b/>
          <w:sz w:val="20"/>
          <w:szCs w:val="20"/>
        </w:rPr>
      </w:pPr>
      <w:proofErr w:type="gramStart"/>
      <w:r w:rsidRPr="008C004B">
        <w:rPr>
          <w:rFonts w:ascii="Book Antiqua" w:hAnsi="Book Antiqua"/>
          <w:bCs/>
          <w:lang w:val="en-GB"/>
        </w:rPr>
        <w:t>S</w:t>
      </w:r>
      <w:r>
        <w:rPr>
          <w:rFonts w:ascii="Book Antiqua" w:hAnsi="Book Antiqua"/>
          <w:bCs/>
          <w:lang w:val="en-GB"/>
        </w:rPr>
        <w:t>PECIFICATION N</w:t>
      </w:r>
      <w:r w:rsidRPr="008C004B">
        <w:rPr>
          <w:rFonts w:ascii="Book Antiqua" w:hAnsi="Book Antiqua"/>
          <w:bCs/>
          <w:lang w:val="en-GB"/>
        </w:rPr>
        <w:t>O</w:t>
      </w:r>
      <w:r>
        <w:rPr>
          <w:rFonts w:ascii="Book Antiqua" w:hAnsi="Book Antiqua"/>
          <w:bCs/>
          <w:lang w:val="en-GB"/>
        </w:rPr>
        <w:t>.</w:t>
      </w:r>
      <w:proofErr w:type="gramEnd"/>
      <w:r>
        <w:rPr>
          <w:rFonts w:ascii="Book Antiqua" w:hAnsi="Book Antiqua"/>
          <w:bCs/>
          <w:lang w:val="en-GB"/>
        </w:rPr>
        <w:t xml:space="preserve">            </w:t>
      </w:r>
      <w:r w:rsidR="00BF6BAF">
        <w:rPr>
          <w:rFonts w:ascii="Book Antiqua" w:hAnsi="Book Antiqua"/>
          <w:bCs/>
          <w:lang w:val="en-GB"/>
        </w:rPr>
        <w:t xml:space="preserve">   </w:t>
      </w:r>
      <w:r>
        <w:rPr>
          <w:rFonts w:ascii="Book Antiqua" w:hAnsi="Book Antiqua"/>
          <w:bCs/>
          <w:lang w:val="en-GB"/>
        </w:rPr>
        <w:t xml:space="preserve"> </w:t>
      </w:r>
      <w:r w:rsidR="00BC182F" w:rsidRPr="008C004B">
        <w:rPr>
          <w:rFonts w:ascii="Book Antiqua" w:hAnsi="Book Antiqua"/>
          <w:bCs/>
          <w:lang w:val="en-GB"/>
        </w:rPr>
        <w:t>:</w:t>
      </w:r>
      <w:r w:rsidR="006A3DFB">
        <w:rPr>
          <w:rFonts w:ascii="Book Antiqua" w:hAnsi="Book Antiqua"/>
          <w:bCs/>
          <w:lang w:val="en-GB"/>
        </w:rPr>
        <w:t xml:space="preserve"> </w:t>
      </w:r>
      <w:r w:rsidR="006A3DFB" w:rsidRPr="00284C97">
        <w:rPr>
          <w:rFonts w:ascii="Book Antiqua" w:hAnsi="Book Antiqua"/>
          <w:b/>
          <w:lang w:val="en-GB"/>
        </w:rPr>
        <w:t xml:space="preserve">1) </w:t>
      </w:r>
      <w:r w:rsidR="006A3DFB" w:rsidRPr="00284C97">
        <w:rPr>
          <w:rFonts w:ascii="Book Antiqua" w:hAnsi="Book Antiqua"/>
          <w:b/>
          <w:sz w:val="20"/>
          <w:szCs w:val="20"/>
        </w:rPr>
        <w:t>CC-CS/973-SR2/RT-4089/3/</w:t>
      </w:r>
      <w:proofErr w:type="gramStart"/>
      <w:r w:rsidR="006A3DFB" w:rsidRPr="00284C97">
        <w:rPr>
          <w:rFonts w:ascii="Book Antiqua" w:hAnsi="Book Antiqua"/>
          <w:b/>
          <w:sz w:val="20"/>
          <w:szCs w:val="20"/>
        </w:rPr>
        <w:t>G1[</w:t>
      </w:r>
      <w:proofErr w:type="gramEnd"/>
      <w:r w:rsidR="006A3DFB" w:rsidRPr="00284C97">
        <w:rPr>
          <w:rFonts w:ascii="Book Antiqua" w:hAnsi="Book Antiqua"/>
          <w:b/>
          <w:sz w:val="20"/>
          <w:szCs w:val="20"/>
        </w:rPr>
        <w:t>RT13</w:t>
      </w:r>
      <w:r w:rsidR="007A1A8B" w:rsidRPr="00284C97">
        <w:rPr>
          <w:rFonts w:ascii="Book Antiqua" w:hAnsi="Book Antiqua"/>
          <w:b/>
          <w:sz w:val="20"/>
          <w:szCs w:val="20"/>
        </w:rPr>
        <w:t>]</w:t>
      </w:r>
    </w:p>
    <w:p w:rsidR="006A3DFB" w:rsidRPr="00284C97" w:rsidRDefault="006A3DFB" w:rsidP="006A3DFB">
      <w:pPr>
        <w:ind w:left="2880"/>
        <w:jc w:val="both"/>
        <w:rPr>
          <w:rFonts w:ascii="Book Antiqua" w:hAnsi="Book Antiqua"/>
          <w:b/>
          <w:sz w:val="20"/>
          <w:szCs w:val="20"/>
        </w:rPr>
      </w:pPr>
      <w:r w:rsidRPr="00284C97">
        <w:rPr>
          <w:rFonts w:ascii="Book Antiqua" w:hAnsi="Book Antiqua"/>
          <w:b/>
          <w:sz w:val="20"/>
          <w:szCs w:val="20"/>
        </w:rPr>
        <w:t xml:space="preserve">       </w:t>
      </w:r>
      <w:r w:rsidR="00BF6BAF">
        <w:rPr>
          <w:rFonts w:ascii="Book Antiqua" w:hAnsi="Book Antiqua"/>
          <w:b/>
          <w:sz w:val="20"/>
          <w:szCs w:val="20"/>
        </w:rPr>
        <w:t xml:space="preserve">   </w:t>
      </w:r>
      <w:r w:rsidRPr="00284C97">
        <w:rPr>
          <w:rFonts w:ascii="Book Antiqua" w:hAnsi="Book Antiqua"/>
          <w:b/>
          <w:sz w:val="20"/>
          <w:szCs w:val="20"/>
        </w:rPr>
        <w:t xml:space="preserve"> 2) CC-CS/973-WR1/RT-4090/3/</w:t>
      </w:r>
      <w:proofErr w:type="gramStart"/>
      <w:r w:rsidRPr="00284C97">
        <w:rPr>
          <w:rFonts w:ascii="Book Antiqua" w:hAnsi="Book Antiqua"/>
          <w:b/>
          <w:sz w:val="20"/>
          <w:szCs w:val="20"/>
        </w:rPr>
        <w:t>G1[</w:t>
      </w:r>
      <w:proofErr w:type="gramEnd"/>
      <w:r w:rsidRPr="00284C97">
        <w:rPr>
          <w:rFonts w:ascii="Book Antiqua" w:hAnsi="Book Antiqua"/>
          <w:b/>
          <w:sz w:val="20"/>
          <w:szCs w:val="20"/>
        </w:rPr>
        <w:t>RT14]</w:t>
      </w:r>
    </w:p>
    <w:p w:rsidR="006A3DFB" w:rsidRPr="00284C97" w:rsidRDefault="007A1A8B" w:rsidP="007A1A8B">
      <w:pPr>
        <w:ind w:left="3600" w:hanging="720"/>
        <w:jc w:val="both"/>
        <w:rPr>
          <w:rFonts w:ascii="Book Antiqua" w:hAnsi="Book Antiqua"/>
          <w:b/>
          <w:sz w:val="20"/>
          <w:szCs w:val="20"/>
        </w:rPr>
      </w:pPr>
      <w:r w:rsidRPr="00284C97">
        <w:rPr>
          <w:rFonts w:ascii="Book Antiqua" w:hAnsi="Book Antiqua"/>
          <w:b/>
          <w:sz w:val="20"/>
          <w:szCs w:val="20"/>
        </w:rPr>
        <w:t xml:space="preserve">        </w:t>
      </w:r>
      <w:r w:rsidR="00BF6BAF">
        <w:rPr>
          <w:rFonts w:ascii="Book Antiqua" w:hAnsi="Book Antiqua"/>
          <w:b/>
          <w:sz w:val="20"/>
          <w:szCs w:val="20"/>
        </w:rPr>
        <w:t xml:space="preserve">   </w:t>
      </w:r>
      <w:r w:rsidRPr="00284C97">
        <w:rPr>
          <w:rFonts w:ascii="Book Antiqua" w:hAnsi="Book Antiqua"/>
          <w:b/>
          <w:sz w:val="20"/>
          <w:szCs w:val="20"/>
        </w:rPr>
        <w:t xml:space="preserve">3) </w:t>
      </w:r>
      <w:r w:rsidR="006A3DFB" w:rsidRPr="00284C97">
        <w:rPr>
          <w:rFonts w:ascii="Book Antiqua" w:hAnsi="Book Antiqua"/>
          <w:b/>
          <w:sz w:val="20"/>
          <w:szCs w:val="20"/>
        </w:rPr>
        <w:t>CC-CS/974-SR2/RT-4091/3/</w:t>
      </w:r>
      <w:proofErr w:type="gramStart"/>
      <w:r w:rsidR="006A3DFB" w:rsidRPr="00284C97">
        <w:rPr>
          <w:rFonts w:ascii="Book Antiqua" w:hAnsi="Book Antiqua"/>
          <w:b/>
          <w:sz w:val="20"/>
          <w:szCs w:val="20"/>
        </w:rPr>
        <w:t>G1[</w:t>
      </w:r>
      <w:proofErr w:type="gramEnd"/>
      <w:r w:rsidR="006A3DFB" w:rsidRPr="00284C97">
        <w:rPr>
          <w:rFonts w:ascii="Book Antiqua" w:hAnsi="Book Antiqua"/>
          <w:b/>
          <w:sz w:val="20"/>
          <w:szCs w:val="20"/>
        </w:rPr>
        <w:t>RT15]</w:t>
      </w:r>
    </w:p>
    <w:p w:rsidR="006A3DFB" w:rsidRPr="00284C97" w:rsidRDefault="007A1A8B" w:rsidP="007A1A8B">
      <w:pPr>
        <w:ind w:left="2880"/>
        <w:jc w:val="both"/>
        <w:rPr>
          <w:rFonts w:ascii="Book Antiqua" w:hAnsi="Book Antiqua"/>
          <w:b/>
          <w:sz w:val="20"/>
          <w:szCs w:val="20"/>
        </w:rPr>
      </w:pPr>
      <w:r w:rsidRPr="00284C97">
        <w:rPr>
          <w:rFonts w:ascii="Book Antiqua" w:hAnsi="Book Antiqua"/>
          <w:b/>
          <w:sz w:val="20"/>
          <w:szCs w:val="20"/>
        </w:rPr>
        <w:t xml:space="preserve">       </w:t>
      </w:r>
      <w:r w:rsidR="00BF6BAF">
        <w:rPr>
          <w:rFonts w:ascii="Book Antiqua" w:hAnsi="Book Antiqua"/>
          <w:b/>
          <w:sz w:val="20"/>
          <w:szCs w:val="20"/>
        </w:rPr>
        <w:t xml:space="preserve">   </w:t>
      </w:r>
      <w:r w:rsidRPr="00284C97">
        <w:rPr>
          <w:rFonts w:ascii="Book Antiqua" w:hAnsi="Book Antiqua"/>
          <w:b/>
          <w:sz w:val="20"/>
          <w:szCs w:val="20"/>
        </w:rPr>
        <w:t xml:space="preserve"> 4) </w:t>
      </w:r>
      <w:r w:rsidR="006A3DFB" w:rsidRPr="00284C97">
        <w:rPr>
          <w:rFonts w:ascii="Book Antiqua" w:hAnsi="Book Antiqua"/>
          <w:b/>
          <w:sz w:val="20"/>
          <w:szCs w:val="20"/>
        </w:rPr>
        <w:t>CC-CS/974-SR2/RT-4092/3/</w:t>
      </w:r>
      <w:proofErr w:type="gramStart"/>
      <w:r w:rsidR="006A3DFB" w:rsidRPr="00284C97">
        <w:rPr>
          <w:rFonts w:ascii="Book Antiqua" w:hAnsi="Book Antiqua"/>
          <w:b/>
          <w:sz w:val="20"/>
          <w:szCs w:val="20"/>
        </w:rPr>
        <w:t>G1[</w:t>
      </w:r>
      <w:proofErr w:type="gramEnd"/>
      <w:r w:rsidR="006A3DFB" w:rsidRPr="00284C97">
        <w:rPr>
          <w:rFonts w:ascii="Book Antiqua" w:hAnsi="Book Antiqua"/>
          <w:b/>
          <w:sz w:val="20"/>
          <w:szCs w:val="20"/>
        </w:rPr>
        <w:t>RT16]</w:t>
      </w:r>
    </w:p>
    <w:p w:rsidR="006A3DFB" w:rsidRDefault="007A1A8B" w:rsidP="007A1A8B">
      <w:pPr>
        <w:ind w:left="2880"/>
        <w:jc w:val="both"/>
        <w:rPr>
          <w:rFonts w:ascii="Book Antiqua" w:hAnsi="Book Antiqua"/>
          <w:b/>
          <w:sz w:val="20"/>
          <w:szCs w:val="20"/>
        </w:rPr>
      </w:pPr>
      <w:r w:rsidRPr="00284C97">
        <w:rPr>
          <w:rFonts w:ascii="Book Antiqua" w:hAnsi="Book Antiqua"/>
          <w:b/>
          <w:sz w:val="20"/>
          <w:szCs w:val="20"/>
        </w:rPr>
        <w:t xml:space="preserve">        </w:t>
      </w:r>
      <w:r w:rsidR="00BF6BAF">
        <w:rPr>
          <w:rFonts w:ascii="Book Antiqua" w:hAnsi="Book Antiqua"/>
          <w:b/>
          <w:sz w:val="20"/>
          <w:szCs w:val="20"/>
        </w:rPr>
        <w:t xml:space="preserve">   </w:t>
      </w:r>
      <w:r w:rsidRPr="00284C97">
        <w:rPr>
          <w:rFonts w:ascii="Book Antiqua" w:hAnsi="Book Antiqua"/>
          <w:b/>
          <w:sz w:val="20"/>
          <w:szCs w:val="20"/>
        </w:rPr>
        <w:t xml:space="preserve">5) </w:t>
      </w:r>
      <w:r w:rsidR="006A3DFB" w:rsidRPr="00284C97">
        <w:rPr>
          <w:rFonts w:ascii="Book Antiqua" w:hAnsi="Book Antiqua"/>
          <w:b/>
          <w:sz w:val="20"/>
          <w:szCs w:val="20"/>
        </w:rPr>
        <w:t>CC-CS/974-SR2/RT-4093/3/</w:t>
      </w:r>
      <w:proofErr w:type="gramStart"/>
      <w:r w:rsidR="006A3DFB" w:rsidRPr="00284C97">
        <w:rPr>
          <w:rFonts w:ascii="Book Antiqua" w:hAnsi="Book Antiqua"/>
          <w:b/>
          <w:sz w:val="20"/>
          <w:szCs w:val="20"/>
        </w:rPr>
        <w:t>G1[</w:t>
      </w:r>
      <w:proofErr w:type="gramEnd"/>
      <w:r w:rsidR="006A3DFB" w:rsidRPr="00284C97">
        <w:rPr>
          <w:rFonts w:ascii="Book Antiqua" w:hAnsi="Book Antiqua"/>
          <w:b/>
          <w:sz w:val="20"/>
          <w:szCs w:val="20"/>
        </w:rPr>
        <w:t>RT17]</w:t>
      </w:r>
    </w:p>
    <w:p w:rsidR="00BF6BAF" w:rsidRDefault="00BF6BAF" w:rsidP="007A1A8B">
      <w:pPr>
        <w:ind w:left="2880"/>
        <w:jc w:val="both"/>
        <w:rPr>
          <w:rFonts w:ascii="Book Antiqua" w:hAnsi="Book Antiqua"/>
          <w:b/>
          <w:sz w:val="20"/>
          <w:szCs w:val="20"/>
        </w:rPr>
      </w:pPr>
    </w:p>
    <w:p w:rsidR="00BF6BAF" w:rsidRDefault="00BF6BAF" w:rsidP="00BF6BAF">
      <w:pPr>
        <w:ind w:left="2880" w:hanging="2880"/>
        <w:jc w:val="both"/>
        <w:rPr>
          <w:rFonts w:ascii="Book Antiqua" w:hAnsi="Book Antiqua"/>
          <w:bCs/>
          <w:lang w:val="en-GB"/>
        </w:rPr>
      </w:pPr>
      <w:r w:rsidRPr="00317A55">
        <w:rPr>
          <w:rFonts w:ascii="Book Antiqua" w:hAnsi="Book Antiqua"/>
          <w:bCs/>
          <w:highlight w:val="yellow"/>
          <w:lang w:val="en-GB"/>
        </w:rPr>
        <w:t xml:space="preserve">NIT NO. </w:t>
      </w:r>
      <w:r>
        <w:rPr>
          <w:rFonts w:ascii="Book Antiqua" w:hAnsi="Book Antiqua"/>
          <w:bCs/>
          <w:highlight w:val="yellow"/>
          <w:lang w:val="en-GB"/>
        </w:rPr>
        <w:tab/>
        <w:t xml:space="preserve">    </w:t>
      </w:r>
      <w:bookmarkStart w:id="0" w:name="_GoBack"/>
      <w:bookmarkEnd w:id="0"/>
      <w:r>
        <w:rPr>
          <w:rFonts w:ascii="Book Antiqua" w:hAnsi="Book Antiqua"/>
          <w:bCs/>
          <w:highlight w:val="yellow"/>
          <w:lang w:val="en-GB"/>
        </w:rPr>
        <w:t xml:space="preserve">  </w:t>
      </w:r>
      <w:r w:rsidRPr="00317A55">
        <w:rPr>
          <w:rFonts w:ascii="Book Antiqua" w:hAnsi="Book Antiqua"/>
          <w:bCs/>
          <w:highlight w:val="yellow"/>
          <w:lang w:val="en-GB"/>
        </w:rPr>
        <w:t>:</w:t>
      </w:r>
      <w:r w:rsidRPr="00317A55">
        <w:rPr>
          <w:rFonts w:ascii="Book Antiqua" w:hAnsi="Book Antiqua"/>
          <w:b/>
          <w:highlight w:val="yellow"/>
          <w:lang w:val="en-GB"/>
        </w:rPr>
        <w:t xml:space="preserve"> 2906</w:t>
      </w:r>
    </w:p>
    <w:p w:rsidR="00BF6BAF" w:rsidRPr="00284C97" w:rsidRDefault="00BF6BAF" w:rsidP="007A1A8B">
      <w:pPr>
        <w:ind w:left="2880"/>
        <w:jc w:val="both"/>
        <w:rPr>
          <w:rFonts w:ascii="Book Antiqua" w:hAnsi="Book Antiqua"/>
          <w:b/>
          <w:sz w:val="20"/>
          <w:szCs w:val="20"/>
        </w:rPr>
      </w:pPr>
    </w:p>
    <w:p w:rsidR="00BC182F" w:rsidRPr="008C004B" w:rsidRDefault="00BC182F" w:rsidP="00484E7C">
      <w:pPr>
        <w:ind w:left="2880" w:hanging="2880"/>
        <w:jc w:val="both"/>
        <w:rPr>
          <w:rFonts w:ascii="Book Antiqua" w:hAnsi="Book Antiqua"/>
          <w:bCs/>
          <w:lang w:val="en-GB"/>
        </w:rPr>
      </w:pPr>
      <w:r w:rsidRPr="008C004B">
        <w:rPr>
          <w:rFonts w:ascii="Book Antiqua" w:hAnsi="Book Antiqua"/>
          <w:bCs/>
          <w:lang w:val="en-GB"/>
        </w:rPr>
        <w:tab/>
      </w:r>
      <w:r w:rsidRPr="008C004B">
        <w:rPr>
          <w:rFonts w:ascii="Book Antiqua" w:hAnsi="Book Antiqua"/>
          <w:bCs/>
          <w:lang w:val="en-GB"/>
        </w:rPr>
        <w:tab/>
      </w:r>
      <w:r w:rsidRPr="008C004B">
        <w:rPr>
          <w:rFonts w:ascii="Book Antiqua" w:hAnsi="Book Antiqua"/>
          <w:bCs/>
          <w:lang w:val="en-GB"/>
        </w:rPr>
        <w:tab/>
      </w:r>
    </w:p>
    <w:p w:rsidR="00BC182F" w:rsidRPr="008C004B" w:rsidRDefault="00F85798" w:rsidP="00BC182F">
      <w:pPr>
        <w:tabs>
          <w:tab w:val="left" w:pos="1037"/>
        </w:tabs>
        <w:jc w:val="both"/>
        <w:rPr>
          <w:rFonts w:ascii="Book Antiqua" w:hAnsi="Book Antiqua"/>
          <w:bCs/>
          <w:lang w:val="en-GB"/>
        </w:rPr>
      </w:pPr>
      <w:r w:rsidRPr="008C004B">
        <w:rPr>
          <w:rFonts w:ascii="Book Antiqua" w:hAnsi="Book Antiqua"/>
          <w:bCs/>
          <w:lang w:val="en-GB"/>
        </w:rPr>
        <w:t>F</w:t>
      </w:r>
      <w:r>
        <w:rPr>
          <w:rFonts w:ascii="Book Antiqua" w:hAnsi="Book Antiqua"/>
          <w:bCs/>
          <w:lang w:val="en-GB"/>
        </w:rPr>
        <w:t>UNDING</w:t>
      </w:r>
      <w:r w:rsidRPr="008C004B">
        <w:rPr>
          <w:rFonts w:ascii="Book Antiqua" w:hAnsi="Book Antiqua"/>
          <w:bCs/>
          <w:lang w:val="en-GB"/>
        </w:rPr>
        <w:tab/>
      </w:r>
      <w:r w:rsidR="00BC182F" w:rsidRPr="008C004B">
        <w:rPr>
          <w:rFonts w:ascii="Book Antiqua" w:hAnsi="Book Antiqua"/>
          <w:bCs/>
          <w:lang w:val="en-GB"/>
        </w:rPr>
        <w:tab/>
      </w:r>
      <w:r w:rsidR="00AD5A28">
        <w:rPr>
          <w:rFonts w:ascii="Book Antiqua" w:hAnsi="Book Antiqua"/>
          <w:bCs/>
          <w:lang w:val="en-GB"/>
        </w:rPr>
        <w:t xml:space="preserve">                </w:t>
      </w:r>
      <w:r w:rsidR="00BC182F" w:rsidRPr="008C004B">
        <w:rPr>
          <w:rFonts w:ascii="Book Antiqua" w:hAnsi="Book Antiqua"/>
          <w:bCs/>
          <w:lang w:val="en-GB"/>
        </w:rPr>
        <w:t>:</w:t>
      </w:r>
      <w:r w:rsidR="00BC182F" w:rsidRPr="008C004B">
        <w:rPr>
          <w:rFonts w:ascii="Book Antiqua" w:hAnsi="Book Antiqua"/>
          <w:bCs/>
          <w:lang w:val="en-GB"/>
        </w:rPr>
        <w:tab/>
        <w:t>DOMESTIC</w:t>
      </w:r>
      <w:r w:rsidR="00DF2120">
        <w:rPr>
          <w:rFonts w:ascii="Book Antiqua" w:hAnsi="Book Antiqua"/>
          <w:bCs/>
          <w:lang w:val="en-GB"/>
        </w:rPr>
        <w:t xml:space="preserve"> </w:t>
      </w:r>
    </w:p>
    <w:p w:rsidR="00BC182F" w:rsidRDefault="00BC182F" w:rsidP="00BC182F">
      <w:pPr>
        <w:jc w:val="both"/>
        <w:rPr>
          <w:rFonts w:ascii="Book Antiqua" w:hAnsi="Book Antiqua"/>
        </w:rPr>
      </w:pPr>
    </w:p>
    <w:p w:rsidR="00B7760E" w:rsidRPr="00636A7D" w:rsidRDefault="00B7760E" w:rsidP="00B7760E">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on </w:t>
      </w:r>
      <w:r w:rsidR="00824263" w:rsidRPr="00824263">
        <w:rPr>
          <w:rFonts w:ascii="Book Antiqua" w:hAnsi="Book Antiqua"/>
          <w:b/>
          <w:bCs/>
          <w:color w:val="3333FF"/>
        </w:rPr>
        <w:t>13</w:t>
      </w:r>
      <w:r w:rsidRPr="00636A7D">
        <w:rPr>
          <w:rFonts w:ascii="Book Antiqua" w:hAnsi="Book Antiqua"/>
          <w:b/>
          <w:bCs/>
          <w:color w:val="3333FF"/>
        </w:rPr>
        <w:t>.</w:t>
      </w:r>
      <w:r w:rsidR="00824263">
        <w:rPr>
          <w:rFonts w:ascii="Book Antiqua" w:hAnsi="Book Antiqua"/>
          <w:b/>
          <w:bCs/>
          <w:color w:val="3333FF"/>
        </w:rPr>
        <w:t>02</w:t>
      </w:r>
      <w:r w:rsidRPr="00636A7D">
        <w:rPr>
          <w:rFonts w:ascii="Book Antiqua" w:hAnsi="Book Antiqua"/>
          <w:b/>
          <w:bCs/>
          <w:color w:val="3333FF"/>
        </w:rPr>
        <w:t>.20</w:t>
      </w:r>
      <w:r w:rsidR="00824263">
        <w:rPr>
          <w:rFonts w:ascii="Book Antiqua" w:hAnsi="Book Antiqua"/>
          <w:b/>
          <w:bCs/>
          <w:color w:val="3333FF"/>
        </w:rPr>
        <w:t>20</w:t>
      </w:r>
      <w:r w:rsidRPr="00636A7D">
        <w:rPr>
          <w:rFonts w:ascii="Book Antiqua" w:hAnsi="Book Antiqua"/>
        </w:rPr>
        <w:t xml:space="preserve"> on POWERGRID’s website and e-procurement portal given at </w:t>
      </w:r>
      <w:proofErr w:type="spellStart"/>
      <w:r w:rsidRPr="00636A7D">
        <w:rPr>
          <w:rFonts w:ascii="Book Antiqua" w:hAnsi="Book Antiqua"/>
        </w:rPr>
        <w:t>para</w:t>
      </w:r>
      <w:proofErr w:type="spellEnd"/>
      <w:r w:rsidRPr="00636A7D">
        <w:rPr>
          <w:rFonts w:ascii="Book Antiqua" w:hAnsi="Book Antiqua"/>
        </w:rPr>
        <w:t xml:space="preserve"> </w:t>
      </w:r>
      <w:r w:rsidRPr="00636A7D">
        <w:rPr>
          <w:rFonts w:ascii="Book Antiqua" w:hAnsi="Book Antiqua"/>
          <w:b/>
          <w:bCs/>
        </w:rPr>
        <w:t>5.0</w:t>
      </w:r>
      <w:r w:rsidRPr="00636A7D">
        <w:rPr>
          <w:rFonts w:ascii="Book Antiqua" w:hAnsi="Book Antiqua"/>
        </w:rPr>
        <w:t xml:space="preserve"> below and on Government of India’s Central Public Procurement Portal (</w:t>
      </w:r>
      <w:hyperlink r:id="rId15" w:history="1">
        <w:r w:rsidRPr="00636A7D">
          <w:rPr>
            <w:rStyle w:val="Hyperlink"/>
            <w:rFonts w:ascii="Book Antiqua" w:hAnsi="Book Antiqua"/>
          </w:rPr>
          <w:t>https://eprocure.gov.in</w:t>
        </w:r>
      </w:hyperlink>
      <w:r w:rsidRPr="00636A7D">
        <w:rPr>
          <w:rFonts w:ascii="Book Antiqua" w:hAnsi="Book Antiqua"/>
        </w:rPr>
        <w:t xml:space="preserve">). Any </w:t>
      </w:r>
      <w:r w:rsidRPr="00636A7D">
        <w:rPr>
          <w:rFonts w:ascii="Book Antiqua" w:hAnsi="Book Antiqua"/>
        </w:rPr>
        <w:lastRenderedPageBreak/>
        <w:t xml:space="preserve">Corrigendum and/or amendments, </w:t>
      </w:r>
      <w:proofErr w:type="spellStart"/>
      <w:r w:rsidRPr="00636A7D">
        <w:rPr>
          <w:rFonts w:ascii="Book Antiqua" w:hAnsi="Book Antiqua"/>
        </w:rPr>
        <w:t>etc</w:t>
      </w:r>
      <w:proofErr w:type="spellEnd"/>
      <w:r w:rsidRPr="00636A7D">
        <w:rPr>
          <w:rFonts w:ascii="Book Antiqua" w:hAnsi="Book Antiqua"/>
        </w:rPr>
        <w:t xml:space="preserve"> shall also be published only on the above website/portals.</w:t>
      </w:r>
    </w:p>
    <w:p w:rsidR="00B7760E" w:rsidRDefault="00B7760E" w:rsidP="00BC182F">
      <w:pPr>
        <w:jc w:val="both"/>
        <w:rPr>
          <w:rFonts w:ascii="Book Antiqua" w:hAnsi="Book Antiqua"/>
        </w:rPr>
      </w:pPr>
    </w:p>
    <w:p w:rsidR="00B550C5" w:rsidRDefault="005E0E75" w:rsidP="00331265">
      <w:pPr>
        <w:ind w:left="1080" w:hanging="1080"/>
        <w:jc w:val="both"/>
        <w:rPr>
          <w:rFonts w:ascii="Book Antiqua" w:hAnsi="Book Antiqua"/>
          <w:b/>
          <w:bCs/>
          <w:sz w:val="23"/>
          <w:szCs w:val="23"/>
        </w:rPr>
      </w:pPr>
      <w:r>
        <w:rPr>
          <w:rFonts w:ascii="Book Antiqua" w:hAnsi="Book Antiqua"/>
        </w:rPr>
        <w:t>2.0</w:t>
      </w:r>
      <w:r>
        <w:rPr>
          <w:rFonts w:ascii="Book Antiqua" w:hAnsi="Book Antiqua"/>
        </w:rPr>
        <w:tab/>
      </w:r>
      <w:r w:rsidR="00B550C5">
        <w:rPr>
          <w:rFonts w:ascii="Book Antiqua" w:hAnsi="Book Antiqua"/>
          <w:sz w:val="23"/>
          <w:szCs w:val="23"/>
        </w:rPr>
        <w:t xml:space="preserve">Power Grid Corporation of India Ltd. (A Government of India Enterprise) incorporated under the Companies Act, 1956, having its Registered Office at B-9, </w:t>
      </w:r>
      <w:proofErr w:type="spellStart"/>
      <w:r w:rsidR="00B550C5">
        <w:rPr>
          <w:rFonts w:ascii="Book Antiqua" w:hAnsi="Book Antiqua"/>
          <w:sz w:val="23"/>
          <w:szCs w:val="23"/>
        </w:rPr>
        <w:t>Qutab</w:t>
      </w:r>
      <w:proofErr w:type="spellEnd"/>
      <w:r w:rsidR="00B550C5">
        <w:rPr>
          <w:rFonts w:ascii="Book Antiqua" w:hAnsi="Book Antiqua"/>
          <w:sz w:val="23"/>
          <w:szCs w:val="23"/>
        </w:rPr>
        <w:t xml:space="preserve"> Institutional Area, </w:t>
      </w:r>
      <w:proofErr w:type="spellStart"/>
      <w:r w:rsidR="00B550C5">
        <w:rPr>
          <w:rFonts w:ascii="Book Antiqua" w:hAnsi="Book Antiqua"/>
          <w:sz w:val="23"/>
          <w:szCs w:val="23"/>
        </w:rPr>
        <w:t>Katwaria</w:t>
      </w:r>
      <w:proofErr w:type="spellEnd"/>
      <w:r w:rsidR="00B550C5">
        <w:rPr>
          <w:rFonts w:ascii="Book Antiqua" w:hAnsi="Book Antiqua"/>
          <w:sz w:val="23"/>
          <w:szCs w:val="23"/>
        </w:rPr>
        <w:t xml:space="preserve"> </w:t>
      </w:r>
      <w:proofErr w:type="spellStart"/>
      <w:r w:rsidR="00B550C5">
        <w:rPr>
          <w:rFonts w:ascii="Book Antiqua" w:hAnsi="Book Antiqua"/>
          <w:sz w:val="23"/>
          <w:szCs w:val="23"/>
        </w:rPr>
        <w:t>Sarai</w:t>
      </w:r>
      <w:proofErr w:type="spellEnd"/>
      <w:r w:rsidR="00B550C5">
        <w:rPr>
          <w:rFonts w:ascii="Book Antiqua" w:hAnsi="Book Antiqua"/>
          <w:sz w:val="23"/>
          <w:szCs w:val="23"/>
        </w:rPr>
        <w:t xml:space="preserve">, New Delhi – 110 016 (hereinafter referred to as ‘POWERGRID’/’Owner’) </w:t>
      </w:r>
      <w:r w:rsidR="00640DD5" w:rsidRPr="000F1182">
        <w:rPr>
          <w:rFonts w:ascii="Book Antiqua" w:hAnsi="Book Antiqua"/>
        </w:rPr>
        <w:t xml:space="preserve">has decided to set up, as an Owner, </w:t>
      </w:r>
      <w:r w:rsidR="00B550C5">
        <w:rPr>
          <w:rFonts w:ascii="Book Antiqua" w:hAnsi="Book Antiqua"/>
          <w:sz w:val="23"/>
          <w:szCs w:val="23"/>
        </w:rPr>
        <w:t xml:space="preserve">765kV Reactors under following </w:t>
      </w:r>
      <w:r w:rsidR="00B550C5">
        <w:rPr>
          <w:rFonts w:ascii="Book Antiqua" w:hAnsi="Book Antiqua"/>
          <w:b/>
          <w:bCs/>
          <w:sz w:val="23"/>
          <w:szCs w:val="23"/>
        </w:rPr>
        <w:t>Reactor Packages :-</w:t>
      </w:r>
    </w:p>
    <w:p w:rsidR="00A06EA1" w:rsidRDefault="00A06EA1" w:rsidP="00331265">
      <w:pPr>
        <w:ind w:left="1080" w:hanging="1080"/>
        <w:jc w:val="both"/>
        <w:rPr>
          <w:rFonts w:ascii="Book Antiqua" w:hAnsi="Book Antiqua"/>
          <w:b/>
          <w:bCs/>
          <w:sz w:val="23"/>
          <w:szCs w:val="23"/>
        </w:rPr>
      </w:pPr>
    </w:p>
    <w:p w:rsidR="00A06EA1" w:rsidRPr="00557D7A" w:rsidRDefault="00A06EA1" w:rsidP="00A06EA1">
      <w:pPr>
        <w:pStyle w:val="ListParagraph"/>
        <w:numPr>
          <w:ilvl w:val="0"/>
          <w:numId w:val="5"/>
        </w:numPr>
        <w:ind w:left="1350" w:hanging="270"/>
        <w:contextualSpacing/>
        <w:jc w:val="both"/>
        <w:rPr>
          <w:rFonts w:ascii="Book Antiqua" w:hAnsi="Book Antiqua"/>
          <w:sz w:val="23"/>
          <w:szCs w:val="23"/>
        </w:rPr>
      </w:pPr>
      <w:r w:rsidRPr="00557D7A">
        <w:rPr>
          <w:rFonts w:ascii="Book Antiqua" w:hAnsi="Book Antiqua"/>
          <w:b/>
          <w:bCs/>
          <w:sz w:val="23"/>
          <w:szCs w:val="23"/>
        </w:rPr>
        <w:t>Reactor Package RT-13</w:t>
      </w:r>
      <w:r w:rsidRPr="00557D7A">
        <w:rPr>
          <w:rFonts w:ascii="Book Antiqua" w:hAnsi="Book Antiqua"/>
          <w:sz w:val="23"/>
          <w:szCs w:val="23"/>
        </w:rPr>
        <w:t xml:space="preserve"> for (i) 4X110MVAR, 765kV, 1 Ph. Reactors at </w:t>
      </w:r>
      <w:proofErr w:type="spellStart"/>
      <w:r w:rsidRPr="00557D7A">
        <w:rPr>
          <w:rFonts w:ascii="Book Antiqua" w:hAnsi="Book Antiqua"/>
          <w:sz w:val="23"/>
          <w:szCs w:val="23"/>
        </w:rPr>
        <w:t>Narendra</w:t>
      </w:r>
      <w:proofErr w:type="spellEnd"/>
      <w:r w:rsidRPr="00557D7A">
        <w:rPr>
          <w:rFonts w:ascii="Book Antiqua" w:hAnsi="Book Antiqua"/>
          <w:sz w:val="23"/>
          <w:szCs w:val="23"/>
        </w:rPr>
        <w:t xml:space="preserve"> (New) SS under Transmission Scheme for Solar Energy Zone in </w:t>
      </w:r>
      <w:proofErr w:type="spellStart"/>
      <w:r w:rsidRPr="00557D7A">
        <w:rPr>
          <w:rFonts w:ascii="Book Antiqua" w:hAnsi="Book Antiqua"/>
          <w:sz w:val="23"/>
          <w:szCs w:val="23"/>
        </w:rPr>
        <w:t>Gadag</w:t>
      </w:r>
      <w:proofErr w:type="spellEnd"/>
      <w:r w:rsidRPr="00557D7A">
        <w:rPr>
          <w:rFonts w:ascii="Book Antiqua" w:hAnsi="Book Antiqua"/>
          <w:sz w:val="23"/>
          <w:szCs w:val="23"/>
        </w:rPr>
        <w:t xml:space="preserve"> (2500 MW), Karnataka-Part B &amp; (ii) 6X110MVAR, 765kV, 1 Ph. Reactors at </w:t>
      </w:r>
      <w:proofErr w:type="spellStart"/>
      <w:r w:rsidRPr="00557D7A">
        <w:rPr>
          <w:rFonts w:ascii="Book Antiqua" w:hAnsi="Book Antiqua"/>
          <w:sz w:val="23"/>
          <w:szCs w:val="23"/>
        </w:rPr>
        <w:t>Narendra</w:t>
      </w:r>
      <w:proofErr w:type="spellEnd"/>
      <w:r w:rsidRPr="00557D7A">
        <w:rPr>
          <w:rFonts w:ascii="Book Antiqua" w:hAnsi="Book Antiqua"/>
          <w:sz w:val="23"/>
          <w:szCs w:val="23"/>
        </w:rPr>
        <w:t xml:space="preserve"> (New) SS under Common Transmission System Strengthening in Southern Region for enabling evacuation and export of power from Solar &amp; Wind Energy Zones in Southern Region;</w:t>
      </w:r>
    </w:p>
    <w:p w:rsidR="00A06EA1" w:rsidRPr="00557D7A" w:rsidRDefault="00A06EA1" w:rsidP="00A06EA1">
      <w:pPr>
        <w:pStyle w:val="ListParagraph"/>
        <w:ind w:left="1440" w:hanging="360"/>
        <w:jc w:val="both"/>
        <w:rPr>
          <w:rFonts w:ascii="Book Antiqua" w:hAnsi="Book Antiqua"/>
          <w:sz w:val="23"/>
          <w:szCs w:val="23"/>
        </w:rPr>
      </w:pPr>
    </w:p>
    <w:p w:rsidR="00A06EA1" w:rsidRPr="00A06EA1" w:rsidRDefault="00A06EA1" w:rsidP="00A06EA1">
      <w:pPr>
        <w:pStyle w:val="ListParagraph"/>
        <w:numPr>
          <w:ilvl w:val="0"/>
          <w:numId w:val="5"/>
        </w:numPr>
        <w:ind w:left="1350" w:hanging="270"/>
        <w:contextualSpacing/>
        <w:jc w:val="both"/>
        <w:rPr>
          <w:rFonts w:ascii="Book Antiqua" w:hAnsi="Book Antiqua"/>
          <w:sz w:val="23"/>
          <w:szCs w:val="23"/>
        </w:rPr>
      </w:pPr>
      <w:r w:rsidRPr="00A06EA1">
        <w:rPr>
          <w:rFonts w:ascii="Book Antiqua" w:hAnsi="Book Antiqua"/>
          <w:b/>
          <w:bCs/>
          <w:sz w:val="23"/>
          <w:szCs w:val="23"/>
        </w:rPr>
        <w:t xml:space="preserve">Reactor Package RT-14 </w:t>
      </w:r>
      <w:r w:rsidRPr="00A06EA1">
        <w:rPr>
          <w:rFonts w:ascii="Book Antiqua" w:hAnsi="Book Antiqua"/>
          <w:sz w:val="23"/>
          <w:szCs w:val="23"/>
        </w:rPr>
        <w:t xml:space="preserve">for 10X110MVAR, 765kV, 1 Ph. Reactors at Kolhapur (PG) under Transmission Scheme for Solar Energy Zone in </w:t>
      </w:r>
      <w:proofErr w:type="spellStart"/>
      <w:r w:rsidRPr="00A06EA1">
        <w:rPr>
          <w:rFonts w:ascii="Book Antiqua" w:hAnsi="Book Antiqua"/>
          <w:sz w:val="23"/>
          <w:szCs w:val="23"/>
        </w:rPr>
        <w:t>Gadag</w:t>
      </w:r>
      <w:proofErr w:type="spellEnd"/>
      <w:r w:rsidRPr="00A06EA1">
        <w:rPr>
          <w:rFonts w:ascii="Book Antiqua" w:hAnsi="Book Antiqua"/>
          <w:sz w:val="23"/>
          <w:szCs w:val="23"/>
        </w:rPr>
        <w:t xml:space="preserve"> (2500 MW), Karnataka-Part B</w:t>
      </w:r>
    </w:p>
    <w:p w:rsidR="00A06EA1" w:rsidRPr="00A06EA1" w:rsidRDefault="00A06EA1" w:rsidP="00A06EA1">
      <w:pPr>
        <w:pStyle w:val="ListParagraph"/>
        <w:ind w:left="1350"/>
        <w:contextualSpacing/>
        <w:jc w:val="both"/>
        <w:rPr>
          <w:rFonts w:ascii="Book Antiqua" w:hAnsi="Book Antiqua"/>
          <w:b/>
          <w:bCs/>
          <w:sz w:val="23"/>
          <w:szCs w:val="23"/>
        </w:rPr>
      </w:pPr>
    </w:p>
    <w:p w:rsidR="00A06EA1" w:rsidRPr="00A06EA1" w:rsidRDefault="00A06EA1" w:rsidP="00A06EA1">
      <w:pPr>
        <w:pStyle w:val="ListParagraph"/>
        <w:numPr>
          <w:ilvl w:val="0"/>
          <w:numId w:val="5"/>
        </w:numPr>
        <w:ind w:left="1350" w:hanging="270"/>
        <w:contextualSpacing/>
        <w:jc w:val="both"/>
        <w:rPr>
          <w:rFonts w:ascii="Book Antiqua" w:hAnsi="Book Antiqua"/>
          <w:sz w:val="23"/>
          <w:szCs w:val="23"/>
        </w:rPr>
      </w:pPr>
      <w:r w:rsidRPr="00A06EA1">
        <w:rPr>
          <w:rFonts w:ascii="Book Antiqua" w:hAnsi="Book Antiqua"/>
          <w:b/>
          <w:bCs/>
          <w:sz w:val="23"/>
          <w:szCs w:val="23"/>
        </w:rPr>
        <w:t xml:space="preserve">Reactor Package RT-15 </w:t>
      </w:r>
      <w:r w:rsidRPr="00A06EA1">
        <w:rPr>
          <w:rFonts w:ascii="Book Antiqua" w:hAnsi="Book Antiqua"/>
          <w:sz w:val="23"/>
          <w:szCs w:val="23"/>
        </w:rPr>
        <w:t xml:space="preserve">for 10X110MVAR, 765kV, 1 Ph. Reactors at </w:t>
      </w:r>
      <w:proofErr w:type="spellStart"/>
      <w:r w:rsidRPr="00A06EA1">
        <w:rPr>
          <w:rFonts w:ascii="Book Antiqua" w:hAnsi="Book Antiqua"/>
          <w:sz w:val="23"/>
          <w:szCs w:val="23"/>
        </w:rPr>
        <w:t>Tuticorin</w:t>
      </w:r>
      <w:proofErr w:type="spellEnd"/>
      <w:r w:rsidRPr="00A06EA1">
        <w:rPr>
          <w:rFonts w:ascii="Book Antiqua" w:hAnsi="Book Antiqua"/>
          <w:sz w:val="23"/>
          <w:szCs w:val="23"/>
        </w:rPr>
        <w:t xml:space="preserve"> PS under Common Transmission System Strengthening in Southern Region for enabling evacuation and export of power from Solar &amp; Wind Energy Zones in Southern Region</w:t>
      </w:r>
    </w:p>
    <w:p w:rsidR="00A06EA1" w:rsidRPr="00A06EA1" w:rsidRDefault="00A06EA1" w:rsidP="00A06EA1">
      <w:pPr>
        <w:pStyle w:val="ListParagraph"/>
        <w:ind w:left="1350"/>
        <w:contextualSpacing/>
        <w:jc w:val="both"/>
        <w:rPr>
          <w:rFonts w:ascii="Book Antiqua" w:hAnsi="Book Antiqua"/>
          <w:b/>
          <w:bCs/>
          <w:sz w:val="23"/>
          <w:szCs w:val="23"/>
        </w:rPr>
      </w:pPr>
    </w:p>
    <w:p w:rsidR="00A06EA1" w:rsidRPr="00A06EA1" w:rsidRDefault="00A06EA1" w:rsidP="00A06EA1">
      <w:pPr>
        <w:pStyle w:val="ListParagraph"/>
        <w:numPr>
          <w:ilvl w:val="0"/>
          <w:numId w:val="5"/>
        </w:numPr>
        <w:ind w:left="1350" w:hanging="270"/>
        <w:contextualSpacing/>
        <w:jc w:val="both"/>
        <w:rPr>
          <w:rFonts w:ascii="Book Antiqua" w:hAnsi="Book Antiqua"/>
          <w:b/>
          <w:bCs/>
          <w:sz w:val="23"/>
          <w:szCs w:val="23"/>
        </w:rPr>
      </w:pPr>
      <w:r w:rsidRPr="00A06EA1">
        <w:rPr>
          <w:rFonts w:ascii="Book Antiqua" w:hAnsi="Book Antiqua"/>
          <w:b/>
          <w:bCs/>
          <w:sz w:val="23"/>
          <w:szCs w:val="23"/>
        </w:rPr>
        <w:t xml:space="preserve">Reactor Package RT-16 </w:t>
      </w:r>
      <w:r w:rsidRPr="00A06EA1">
        <w:rPr>
          <w:rFonts w:ascii="Book Antiqua" w:hAnsi="Book Antiqua"/>
          <w:sz w:val="23"/>
          <w:szCs w:val="23"/>
        </w:rPr>
        <w:t xml:space="preserve">for (i) 13X110MVAR, 765kV, 1 </w:t>
      </w:r>
      <w:proofErr w:type="spellStart"/>
      <w:r w:rsidRPr="00A06EA1">
        <w:rPr>
          <w:rFonts w:ascii="Book Antiqua" w:hAnsi="Book Antiqua"/>
          <w:sz w:val="23"/>
          <w:szCs w:val="23"/>
        </w:rPr>
        <w:t>Ph.Reactors</w:t>
      </w:r>
      <w:proofErr w:type="spellEnd"/>
      <w:r w:rsidRPr="00A06EA1">
        <w:rPr>
          <w:rFonts w:ascii="Book Antiqua" w:hAnsi="Book Antiqua"/>
          <w:sz w:val="23"/>
          <w:szCs w:val="23"/>
        </w:rPr>
        <w:t xml:space="preserve"> at </w:t>
      </w:r>
      <w:proofErr w:type="spellStart"/>
      <w:r w:rsidRPr="00A06EA1">
        <w:rPr>
          <w:rFonts w:ascii="Book Antiqua" w:hAnsi="Book Antiqua"/>
          <w:sz w:val="23"/>
          <w:szCs w:val="23"/>
        </w:rPr>
        <w:t>Dharmapuri</w:t>
      </w:r>
      <w:proofErr w:type="spellEnd"/>
      <w:r w:rsidRPr="00A06EA1">
        <w:rPr>
          <w:rFonts w:ascii="Book Antiqua" w:hAnsi="Book Antiqua"/>
          <w:sz w:val="23"/>
          <w:szCs w:val="23"/>
        </w:rPr>
        <w:t xml:space="preserve"> (</w:t>
      </w:r>
      <w:proofErr w:type="spellStart"/>
      <w:r w:rsidRPr="00A06EA1">
        <w:rPr>
          <w:rFonts w:ascii="Book Antiqua" w:hAnsi="Book Antiqua"/>
          <w:sz w:val="23"/>
          <w:szCs w:val="23"/>
        </w:rPr>
        <w:t>SalemNew</w:t>
      </w:r>
      <w:proofErr w:type="spellEnd"/>
      <w:r w:rsidRPr="00A06EA1">
        <w:rPr>
          <w:rFonts w:ascii="Book Antiqua" w:hAnsi="Book Antiqua"/>
          <w:sz w:val="23"/>
          <w:szCs w:val="23"/>
        </w:rPr>
        <w:t xml:space="preserve">) SS (ii) 4X80MVAR, 765kV, 1 Ph. Reactors at </w:t>
      </w:r>
      <w:proofErr w:type="spellStart"/>
      <w:r w:rsidRPr="00A06EA1">
        <w:rPr>
          <w:rFonts w:ascii="Book Antiqua" w:hAnsi="Book Antiqua"/>
          <w:sz w:val="23"/>
          <w:szCs w:val="23"/>
        </w:rPr>
        <w:t>Dharmapuri</w:t>
      </w:r>
      <w:proofErr w:type="spellEnd"/>
      <w:r w:rsidRPr="00A06EA1">
        <w:rPr>
          <w:rFonts w:ascii="Book Antiqua" w:hAnsi="Book Antiqua"/>
          <w:sz w:val="23"/>
          <w:szCs w:val="23"/>
        </w:rPr>
        <w:t xml:space="preserve"> (Salem New) SS under Common Transmission System Strengthening in Southern Region for enabling evacuation and export of power from Solar &amp; Wind Energy Zones in Southern Region.</w:t>
      </w:r>
    </w:p>
    <w:p w:rsidR="00A06EA1" w:rsidRPr="00A06EA1" w:rsidRDefault="00A06EA1" w:rsidP="00A06EA1">
      <w:pPr>
        <w:pStyle w:val="ListParagraph"/>
        <w:ind w:left="1350"/>
        <w:contextualSpacing/>
        <w:jc w:val="both"/>
        <w:rPr>
          <w:rFonts w:ascii="Book Antiqua" w:hAnsi="Book Antiqua"/>
          <w:b/>
          <w:bCs/>
          <w:sz w:val="23"/>
          <w:szCs w:val="23"/>
        </w:rPr>
      </w:pPr>
    </w:p>
    <w:p w:rsidR="00A06EA1" w:rsidRPr="00A06EA1" w:rsidRDefault="00A06EA1" w:rsidP="00A06EA1">
      <w:pPr>
        <w:pStyle w:val="ListParagraph"/>
        <w:numPr>
          <w:ilvl w:val="0"/>
          <w:numId w:val="5"/>
        </w:numPr>
        <w:ind w:left="1350" w:hanging="270"/>
        <w:contextualSpacing/>
        <w:jc w:val="both"/>
        <w:rPr>
          <w:rFonts w:ascii="Book Antiqua" w:hAnsi="Book Antiqua"/>
          <w:b/>
          <w:bCs/>
          <w:sz w:val="23"/>
          <w:szCs w:val="23"/>
        </w:rPr>
      </w:pPr>
      <w:r w:rsidRPr="00A06EA1">
        <w:rPr>
          <w:rFonts w:ascii="Book Antiqua" w:hAnsi="Book Antiqua"/>
          <w:b/>
          <w:bCs/>
          <w:sz w:val="23"/>
          <w:szCs w:val="23"/>
        </w:rPr>
        <w:t xml:space="preserve">Reactor Package RT-17 </w:t>
      </w:r>
      <w:r w:rsidRPr="00A06EA1">
        <w:rPr>
          <w:rFonts w:ascii="Book Antiqua" w:hAnsi="Book Antiqua"/>
          <w:sz w:val="23"/>
          <w:szCs w:val="23"/>
        </w:rPr>
        <w:t xml:space="preserve">for (i) 7X110MVAR, 765kV, 1 Ph. Reactors at </w:t>
      </w:r>
      <w:proofErr w:type="spellStart"/>
      <w:r w:rsidRPr="00A06EA1">
        <w:rPr>
          <w:rFonts w:ascii="Book Antiqua" w:hAnsi="Book Antiqua"/>
          <w:sz w:val="23"/>
          <w:szCs w:val="23"/>
        </w:rPr>
        <w:t>Madhugiri</w:t>
      </w:r>
      <w:proofErr w:type="spellEnd"/>
      <w:r w:rsidRPr="00A06EA1">
        <w:rPr>
          <w:rFonts w:ascii="Book Antiqua" w:hAnsi="Book Antiqua"/>
          <w:sz w:val="23"/>
          <w:szCs w:val="23"/>
        </w:rPr>
        <w:t xml:space="preserve"> (</w:t>
      </w:r>
      <w:proofErr w:type="spellStart"/>
      <w:r w:rsidRPr="00A06EA1">
        <w:rPr>
          <w:rFonts w:ascii="Book Antiqua" w:hAnsi="Book Antiqua"/>
          <w:sz w:val="23"/>
          <w:szCs w:val="23"/>
        </w:rPr>
        <w:t>Tumkur</w:t>
      </w:r>
      <w:proofErr w:type="spellEnd"/>
      <w:r w:rsidRPr="00A06EA1">
        <w:rPr>
          <w:rFonts w:ascii="Book Antiqua" w:hAnsi="Book Antiqua"/>
          <w:sz w:val="23"/>
          <w:szCs w:val="23"/>
        </w:rPr>
        <w:t xml:space="preserve">) SS (ii) 4X80MVAR, 765kV, 1 Ph. Reactors at </w:t>
      </w:r>
      <w:proofErr w:type="spellStart"/>
      <w:r w:rsidRPr="00A06EA1">
        <w:rPr>
          <w:rFonts w:ascii="Book Antiqua" w:hAnsi="Book Antiqua"/>
          <w:sz w:val="23"/>
          <w:szCs w:val="23"/>
        </w:rPr>
        <w:t>Madhugiri</w:t>
      </w:r>
      <w:proofErr w:type="spellEnd"/>
      <w:r w:rsidRPr="00A06EA1">
        <w:rPr>
          <w:rFonts w:ascii="Book Antiqua" w:hAnsi="Book Antiqua"/>
          <w:sz w:val="23"/>
          <w:szCs w:val="23"/>
        </w:rPr>
        <w:t xml:space="preserve"> (</w:t>
      </w:r>
      <w:proofErr w:type="spellStart"/>
      <w:r w:rsidRPr="00A06EA1">
        <w:rPr>
          <w:rFonts w:ascii="Book Antiqua" w:hAnsi="Book Antiqua"/>
          <w:sz w:val="23"/>
          <w:szCs w:val="23"/>
        </w:rPr>
        <w:t>Tumkur</w:t>
      </w:r>
      <w:proofErr w:type="spellEnd"/>
      <w:r w:rsidRPr="00A06EA1">
        <w:rPr>
          <w:rFonts w:ascii="Book Antiqua" w:hAnsi="Book Antiqua"/>
          <w:sz w:val="23"/>
          <w:szCs w:val="23"/>
        </w:rPr>
        <w:t>) SS under Common Transmission System Strengthening in Southern Region for enabling evacuation and export of power from Solar &amp; Wind Energy Zones in Southern Region</w:t>
      </w:r>
      <w:r w:rsidRPr="00A06EA1">
        <w:rPr>
          <w:rFonts w:ascii="Book Antiqua" w:hAnsi="Book Antiqua"/>
          <w:b/>
          <w:bCs/>
          <w:sz w:val="23"/>
          <w:szCs w:val="23"/>
        </w:rPr>
        <w:t>.</w:t>
      </w:r>
    </w:p>
    <w:p w:rsidR="00B550C5" w:rsidRDefault="00B550C5" w:rsidP="00270185">
      <w:pPr>
        <w:ind w:left="1080"/>
        <w:jc w:val="both"/>
        <w:rPr>
          <w:rFonts w:ascii="Book Antiqua" w:hAnsi="Book Antiqua"/>
          <w:sz w:val="23"/>
          <w:szCs w:val="23"/>
        </w:rPr>
      </w:pPr>
      <w:r>
        <w:rPr>
          <w:rFonts w:ascii="Book Antiqua" w:hAnsi="Book Antiqua"/>
          <w:b/>
          <w:bCs/>
          <w:sz w:val="23"/>
          <w:szCs w:val="23"/>
        </w:rPr>
        <w:t xml:space="preserve"> </w:t>
      </w:r>
    </w:p>
    <w:p w:rsidR="009C1893" w:rsidRDefault="008119B3" w:rsidP="009C1893">
      <w:pPr>
        <w:tabs>
          <w:tab w:val="left" w:pos="1037"/>
        </w:tabs>
        <w:ind w:left="1080" w:hanging="1080"/>
        <w:jc w:val="both"/>
        <w:rPr>
          <w:rFonts w:ascii="Book Antiqua" w:hAnsi="Book Antiqua"/>
        </w:rPr>
      </w:pPr>
      <w:r>
        <w:rPr>
          <w:rFonts w:ascii="Book Antiqua" w:hAnsi="Book Antiqua"/>
        </w:rPr>
        <w:t>2.1</w:t>
      </w:r>
      <w:r>
        <w:rPr>
          <w:rFonts w:ascii="Book Antiqua" w:hAnsi="Book Antiqua"/>
        </w:rPr>
        <w:tab/>
      </w:r>
      <w:r w:rsidR="009C1893">
        <w:rPr>
          <w:rFonts w:ascii="Book Antiqua" w:hAnsi="Book Antiqua"/>
        </w:rPr>
        <w:t>The procurement activities in respect of the aforesaid Package shall be carried out by the Owner itself and it intends to use domestic funding for eligible payments under the contract for the package as mentioned above. For the purpose of all procurement activities, the Owner shall also be referred to as ‘Employer’.</w:t>
      </w:r>
    </w:p>
    <w:p w:rsidR="006B49DD" w:rsidRDefault="006B49DD" w:rsidP="009A168A">
      <w:pPr>
        <w:tabs>
          <w:tab w:val="left" w:pos="1037"/>
        </w:tabs>
        <w:ind w:left="1080" w:hanging="1080"/>
        <w:jc w:val="both"/>
        <w:rPr>
          <w:rFonts w:ascii="Book Antiqua" w:hAnsi="Book Antiqua"/>
        </w:rPr>
      </w:pPr>
    </w:p>
    <w:p w:rsidR="00533758" w:rsidRDefault="00FE0943" w:rsidP="00533758">
      <w:pPr>
        <w:tabs>
          <w:tab w:val="left" w:pos="1037"/>
        </w:tabs>
        <w:ind w:left="1080" w:hanging="1080"/>
        <w:jc w:val="both"/>
        <w:rPr>
          <w:rFonts w:ascii="Book Antiqua" w:hAnsi="Book Antiqua"/>
        </w:rPr>
      </w:pPr>
      <w:r>
        <w:rPr>
          <w:rFonts w:ascii="Book Antiqua" w:hAnsi="Book Antiqua"/>
        </w:rPr>
        <w:lastRenderedPageBreak/>
        <w:t>3.0</w:t>
      </w:r>
      <w:r w:rsidR="008119B3">
        <w:rPr>
          <w:rFonts w:ascii="Book Antiqua" w:hAnsi="Book Antiqua"/>
        </w:rPr>
        <w:tab/>
      </w:r>
      <w:r w:rsidR="009A168A" w:rsidRPr="008E5348">
        <w:rPr>
          <w:rFonts w:ascii="Book Antiqua" w:hAnsi="Book Antiqua"/>
        </w:rPr>
        <w:tab/>
      </w:r>
      <w:r w:rsidR="00533758">
        <w:rPr>
          <w:rFonts w:ascii="Book Antiqua" w:hAnsi="Book Antiqua"/>
        </w:rPr>
        <w:t>POWERGRID, therefore, invites bids from eligible bidders for the aforesaid package</w:t>
      </w:r>
      <w:r w:rsidR="006F630C">
        <w:rPr>
          <w:rFonts w:ascii="Book Antiqua" w:hAnsi="Book Antiqua"/>
        </w:rPr>
        <w:t>s</w:t>
      </w:r>
      <w:r w:rsidR="00533758">
        <w:rPr>
          <w:rFonts w:ascii="Book Antiqua" w:hAnsi="Book Antiqua"/>
        </w:rPr>
        <w:t xml:space="preserve"> on Domestic Competitive Bidding basis under secured e-procurement procedure. </w:t>
      </w:r>
    </w:p>
    <w:p w:rsidR="003D2CE5" w:rsidRDefault="003D2CE5" w:rsidP="00533758">
      <w:pPr>
        <w:tabs>
          <w:tab w:val="left" w:pos="1037"/>
        </w:tabs>
        <w:ind w:left="1080" w:hanging="1080"/>
        <w:jc w:val="both"/>
        <w:rPr>
          <w:rFonts w:ascii="Book Antiqua" w:hAnsi="Book Antiqua"/>
        </w:rPr>
      </w:pPr>
    </w:p>
    <w:p w:rsidR="003D2CE5" w:rsidRPr="000F1182" w:rsidRDefault="003D2CE5" w:rsidP="003D2CE5">
      <w:pPr>
        <w:ind w:left="1080"/>
        <w:jc w:val="both"/>
        <w:rPr>
          <w:rFonts w:ascii="Book Antiqua" w:hAnsi="Book Antiqua" w:cs="Arial"/>
        </w:rPr>
      </w:pPr>
      <w:r w:rsidRPr="000F1182">
        <w:rPr>
          <w:rFonts w:ascii="Book Antiqua" w:hAnsi="Book Antiqua"/>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rsidR="00331265" w:rsidRPr="009C0FB5" w:rsidRDefault="00331265" w:rsidP="00533758">
      <w:pPr>
        <w:tabs>
          <w:tab w:val="left" w:pos="1037"/>
        </w:tabs>
        <w:ind w:left="1080" w:hanging="1080"/>
        <w:jc w:val="both"/>
        <w:rPr>
          <w:rFonts w:ascii="Book Antiqua" w:hAnsi="Book Antiqua"/>
          <w:b/>
        </w:rPr>
      </w:pPr>
    </w:p>
    <w:p w:rsidR="007A241C" w:rsidRPr="00EE7F1F" w:rsidRDefault="001B1C4B" w:rsidP="00235BF3">
      <w:pPr>
        <w:ind w:left="1080" w:hanging="1080"/>
        <w:jc w:val="both"/>
        <w:rPr>
          <w:rFonts w:ascii="Book Antiqua" w:eastAsia="MS Mincho" w:hAnsi="Book Antiqua"/>
        </w:rPr>
      </w:pPr>
      <w:r>
        <w:rPr>
          <w:rFonts w:ascii="Book Antiqua" w:hAnsi="Book Antiqua"/>
        </w:rPr>
        <w:t>3.</w:t>
      </w:r>
      <w:r w:rsidR="00FE0943">
        <w:rPr>
          <w:rFonts w:ascii="Book Antiqua" w:hAnsi="Book Antiqua"/>
        </w:rPr>
        <w:t>1</w:t>
      </w:r>
      <w:r w:rsidR="00E95CDA">
        <w:rPr>
          <w:rFonts w:ascii="Book Antiqua" w:hAnsi="Book Antiqua"/>
        </w:rPr>
        <w:tab/>
      </w:r>
      <w:r w:rsidR="00235BF3" w:rsidRPr="00C961E6">
        <w:rPr>
          <w:rFonts w:ascii="Book Antiqua" w:eastAsia="MS Mincho" w:hAnsi="Book Antiqua"/>
        </w:rPr>
        <w:t>The scope of work covered under the subject package shall include</w:t>
      </w:r>
      <w:r w:rsidR="00331265" w:rsidRPr="00331265">
        <w:rPr>
          <w:rFonts w:ascii="Book Antiqua" w:eastAsia="MS Mincho" w:hAnsi="Book Antiqua"/>
        </w:rPr>
        <w:t xml:space="preserve"> </w:t>
      </w:r>
      <w:r w:rsidR="007A241C" w:rsidRPr="006F630C">
        <w:rPr>
          <w:rFonts w:ascii="Book Antiqua" w:eastAsia="MS Mincho" w:hAnsi="Book Antiqua"/>
          <w:b/>
          <w:bCs/>
        </w:rPr>
        <w:t>Design, engineering, manufacture, testing at manufacturer’s works, transportation, unloading and delivery at site including insurance &amp; storage, erection, testing and commissioning at site in all respect</w:t>
      </w:r>
      <w:r w:rsidR="007A241C" w:rsidRPr="00EE7F1F">
        <w:rPr>
          <w:rFonts w:ascii="Book Antiqua" w:eastAsia="MS Mincho" w:hAnsi="Book Antiqua"/>
        </w:rPr>
        <w:t xml:space="preserve"> for the following:</w:t>
      </w:r>
    </w:p>
    <w:p w:rsidR="007A241C" w:rsidRDefault="007A241C" w:rsidP="00235BF3">
      <w:pPr>
        <w:ind w:left="1080" w:hanging="1080"/>
        <w:jc w:val="both"/>
        <w:rPr>
          <w:sz w:val="22"/>
          <w:szCs w:val="22"/>
        </w:rPr>
      </w:pPr>
    </w:p>
    <w:tbl>
      <w:tblPr>
        <w:tblStyle w:val="TableGrid"/>
        <w:tblW w:w="0" w:type="auto"/>
        <w:tblInd w:w="1440" w:type="dxa"/>
        <w:tblLook w:val="04A0" w:firstRow="1" w:lastRow="0" w:firstColumn="1" w:lastColumn="0" w:noHBand="0" w:noVBand="1"/>
      </w:tblPr>
      <w:tblGrid>
        <w:gridCol w:w="738"/>
        <w:gridCol w:w="2520"/>
        <w:gridCol w:w="4878"/>
      </w:tblGrid>
      <w:tr w:rsidR="006A5779" w:rsidTr="00A464E2">
        <w:tc>
          <w:tcPr>
            <w:tcW w:w="738" w:type="dxa"/>
          </w:tcPr>
          <w:p w:rsidR="006A5779" w:rsidRDefault="006A5779" w:rsidP="006A5779">
            <w:pPr>
              <w:pStyle w:val="ListParagraph"/>
              <w:tabs>
                <w:tab w:val="left" w:pos="1037"/>
              </w:tabs>
              <w:ind w:left="0"/>
              <w:jc w:val="both"/>
              <w:rPr>
                <w:b/>
                <w:bCs/>
                <w:sz w:val="22"/>
                <w:szCs w:val="22"/>
              </w:rPr>
            </w:pPr>
            <w:r>
              <w:rPr>
                <w:b/>
                <w:bCs/>
                <w:sz w:val="22"/>
                <w:szCs w:val="22"/>
              </w:rPr>
              <w:t xml:space="preserve">Sl. No. </w:t>
            </w:r>
          </w:p>
        </w:tc>
        <w:tc>
          <w:tcPr>
            <w:tcW w:w="2520" w:type="dxa"/>
          </w:tcPr>
          <w:p w:rsidR="006A5779" w:rsidRDefault="006A5779" w:rsidP="006A5779">
            <w:pPr>
              <w:pStyle w:val="ListParagraph"/>
              <w:tabs>
                <w:tab w:val="left" w:pos="1037"/>
              </w:tabs>
              <w:ind w:left="0"/>
              <w:jc w:val="both"/>
              <w:rPr>
                <w:b/>
                <w:bCs/>
                <w:sz w:val="22"/>
                <w:szCs w:val="22"/>
              </w:rPr>
            </w:pPr>
            <w:r>
              <w:rPr>
                <w:b/>
                <w:bCs/>
                <w:sz w:val="22"/>
                <w:szCs w:val="22"/>
              </w:rPr>
              <w:t xml:space="preserve">Package </w:t>
            </w:r>
          </w:p>
        </w:tc>
        <w:tc>
          <w:tcPr>
            <w:tcW w:w="4878" w:type="dxa"/>
          </w:tcPr>
          <w:p w:rsidR="006A5779" w:rsidRDefault="006A5779" w:rsidP="006A5779">
            <w:pPr>
              <w:pStyle w:val="ListParagraph"/>
              <w:tabs>
                <w:tab w:val="left" w:pos="1037"/>
              </w:tabs>
              <w:ind w:left="0"/>
              <w:jc w:val="both"/>
              <w:rPr>
                <w:b/>
                <w:bCs/>
                <w:sz w:val="22"/>
                <w:szCs w:val="22"/>
              </w:rPr>
            </w:pPr>
            <w:r>
              <w:rPr>
                <w:b/>
                <w:bCs/>
                <w:sz w:val="22"/>
                <w:szCs w:val="22"/>
              </w:rPr>
              <w:t>Scope</w:t>
            </w:r>
          </w:p>
        </w:tc>
      </w:tr>
      <w:tr w:rsidR="006A5779" w:rsidRPr="00323471" w:rsidTr="00A464E2">
        <w:tc>
          <w:tcPr>
            <w:tcW w:w="738" w:type="dxa"/>
          </w:tcPr>
          <w:p w:rsidR="006A5779" w:rsidRPr="006A5779" w:rsidRDefault="006A5779" w:rsidP="006A5779">
            <w:pPr>
              <w:tabs>
                <w:tab w:val="left" w:pos="1037"/>
              </w:tabs>
              <w:jc w:val="both"/>
              <w:rPr>
                <w:b/>
                <w:bCs/>
                <w:sz w:val="22"/>
                <w:szCs w:val="22"/>
              </w:rPr>
            </w:pPr>
            <w:r w:rsidRPr="006A5779">
              <w:rPr>
                <w:b/>
                <w:bCs/>
                <w:sz w:val="22"/>
                <w:szCs w:val="22"/>
              </w:rPr>
              <w:t>1)</w:t>
            </w:r>
          </w:p>
        </w:tc>
        <w:tc>
          <w:tcPr>
            <w:tcW w:w="2520" w:type="dxa"/>
          </w:tcPr>
          <w:p w:rsidR="006A5779" w:rsidRPr="00A464E2" w:rsidRDefault="006A5779" w:rsidP="006A5779">
            <w:pPr>
              <w:tabs>
                <w:tab w:val="left" w:pos="1037"/>
              </w:tabs>
              <w:jc w:val="both"/>
              <w:rPr>
                <w:b/>
                <w:bCs/>
                <w:sz w:val="20"/>
                <w:szCs w:val="20"/>
              </w:rPr>
            </w:pPr>
            <w:r w:rsidRPr="00A464E2">
              <w:rPr>
                <w:b/>
                <w:bCs/>
                <w:sz w:val="20"/>
                <w:szCs w:val="20"/>
              </w:rPr>
              <w:t>Reactor Package RT-13</w:t>
            </w:r>
          </w:p>
          <w:p w:rsidR="006A5779" w:rsidRDefault="006A5779" w:rsidP="006A5779">
            <w:pPr>
              <w:pStyle w:val="ListParagraph"/>
              <w:tabs>
                <w:tab w:val="left" w:pos="1037"/>
              </w:tabs>
              <w:ind w:left="0"/>
              <w:jc w:val="both"/>
              <w:rPr>
                <w:b/>
                <w:bCs/>
                <w:sz w:val="22"/>
                <w:szCs w:val="22"/>
              </w:rPr>
            </w:pPr>
          </w:p>
        </w:tc>
        <w:tc>
          <w:tcPr>
            <w:tcW w:w="4878" w:type="dxa"/>
          </w:tcPr>
          <w:p w:rsidR="007F6FD7" w:rsidRPr="00323471" w:rsidRDefault="007F6FD7" w:rsidP="007F6FD7">
            <w:pPr>
              <w:pStyle w:val="Default"/>
              <w:numPr>
                <w:ilvl w:val="0"/>
                <w:numId w:val="14"/>
              </w:numPr>
              <w:ind w:left="252" w:hanging="270"/>
              <w:rPr>
                <w:sz w:val="20"/>
                <w:szCs w:val="20"/>
              </w:rPr>
            </w:pPr>
            <w:r w:rsidRPr="00323471">
              <w:rPr>
                <w:b/>
                <w:bCs/>
                <w:sz w:val="20"/>
                <w:szCs w:val="20"/>
              </w:rPr>
              <w:t xml:space="preserve">Reactors for 765/400kV </w:t>
            </w:r>
            <w:proofErr w:type="spellStart"/>
            <w:r w:rsidRPr="00323471">
              <w:rPr>
                <w:b/>
                <w:bCs/>
                <w:sz w:val="20"/>
                <w:szCs w:val="20"/>
              </w:rPr>
              <w:t>Narendra</w:t>
            </w:r>
            <w:proofErr w:type="spellEnd"/>
            <w:r w:rsidRPr="00323471">
              <w:rPr>
                <w:b/>
                <w:bCs/>
                <w:sz w:val="20"/>
                <w:szCs w:val="20"/>
              </w:rPr>
              <w:t xml:space="preserve">(New) GIS substation </w:t>
            </w:r>
          </w:p>
          <w:p w:rsidR="007F6FD7" w:rsidRPr="00323471" w:rsidRDefault="007F6FD7" w:rsidP="007F6FD7">
            <w:pPr>
              <w:pStyle w:val="Default"/>
              <w:ind w:left="252" w:hanging="270"/>
              <w:rPr>
                <w:sz w:val="20"/>
                <w:szCs w:val="20"/>
              </w:rPr>
            </w:pPr>
          </w:p>
          <w:p w:rsidR="007F6FD7" w:rsidRPr="00323471" w:rsidRDefault="007F6FD7" w:rsidP="007F6FD7">
            <w:pPr>
              <w:pStyle w:val="Default"/>
              <w:ind w:left="252" w:hanging="270"/>
              <w:jc w:val="both"/>
              <w:rPr>
                <w:sz w:val="20"/>
                <w:szCs w:val="20"/>
              </w:rPr>
            </w:pPr>
            <w:r w:rsidRPr="00323471">
              <w:rPr>
                <w:sz w:val="20"/>
                <w:szCs w:val="20"/>
              </w:rPr>
              <w:t xml:space="preserve">a) 6 (Six) numbers of 110MVAR, 1-Phase, 765/√3 kV Shunt Reactors to be used as two banks of 330MVAR, 3-Phase, 765kV Line Reactors along with associated 132 kV Surge Arrestors, dry type air core Neutral Grounding Reactor (600ohm). </w:t>
            </w:r>
          </w:p>
          <w:p w:rsidR="007F6FD7" w:rsidRPr="00323471" w:rsidRDefault="007F6FD7" w:rsidP="007F6FD7">
            <w:pPr>
              <w:pStyle w:val="Default"/>
              <w:ind w:left="252" w:hanging="270"/>
              <w:jc w:val="both"/>
              <w:rPr>
                <w:sz w:val="20"/>
                <w:szCs w:val="20"/>
              </w:rPr>
            </w:pPr>
          </w:p>
          <w:p w:rsidR="007F6FD7" w:rsidRPr="00323471" w:rsidRDefault="007F6FD7" w:rsidP="007F6FD7">
            <w:pPr>
              <w:pStyle w:val="Default"/>
              <w:ind w:left="252" w:hanging="270"/>
              <w:jc w:val="both"/>
              <w:rPr>
                <w:sz w:val="20"/>
                <w:szCs w:val="20"/>
              </w:rPr>
            </w:pPr>
            <w:r w:rsidRPr="00323471">
              <w:rPr>
                <w:sz w:val="20"/>
                <w:szCs w:val="20"/>
              </w:rPr>
              <w:t xml:space="preserve">b) 3 (Three) numbers of 110MVAR, 1-Phase, 765/√3 kV Shunt Reactors to be used as one banks of 330MVAR, 3-Phase, 765kV Bus Reactors. </w:t>
            </w:r>
          </w:p>
          <w:p w:rsidR="007F6FD7" w:rsidRPr="00323471" w:rsidRDefault="007F6FD7" w:rsidP="007F6FD7">
            <w:pPr>
              <w:pStyle w:val="Default"/>
              <w:ind w:left="252" w:hanging="270"/>
              <w:jc w:val="both"/>
              <w:rPr>
                <w:sz w:val="20"/>
                <w:szCs w:val="20"/>
              </w:rPr>
            </w:pPr>
          </w:p>
          <w:p w:rsidR="007F6FD7" w:rsidRPr="00323471" w:rsidRDefault="007F6FD7" w:rsidP="007F6FD7">
            <w:pPr>
              <w:pStyle w:val="Default"/>
              <w:ind w:left="252" w:hanging="270"/>
              <w:jc w:val="both"/>
              <w:rPr>
                <w:sz w:val="20"/>
                <w:szCs w:val="20"/>
              </w:rPr>
            </w:pPr>
            <w:r w:rsidRPr="00323471">
              <w:rPr>
                <w:sz w:val="20"/>
                <w:szCs w:val="20"/>
              </w:rPr>
              <w:t xml:space="preserve">c) 1 (One) unit of 110MVAR, 1-Ph, 765/√3 kV Shunt Reactor to be used as common spare for two number of Line Reactor banks and One number Bus Reactor bank at </w:t>
            </w:r>
            <w:proofErr w:type="spellStart"/>
            <w:r w:rsidRPr="00323471">
              <w:rPr>
                <w:sz w:val="20"/>
                <w:szCs w:val="20"/>
              </w:rPr>
              <w:t>S.No</w:t>
            </w:r>
            <w:proofErr w:type="spellEnd"/>
            <w:r w:rsidRPr="00323471">
              <w:rPr>
                <w:sz w:val="20"/>
                <w:szCs w:val="20"/>
              </w:rPr>
              <w:t xml:space="preserve">. (a) &amp; (b) above. </w:t>
            </w:r>
          </w:p>
          <w:p w:rsidR="007F6FD7" w:rsidRPr="00323471" w:rsidRDefault="007F6FD7" w:rsidP="007F6FD7">
            <w:pPr>
              <w:pStyle w:val="Default"/>
              <w:ind w:left="252" w:hanging="270"/>
              <w:jc w:val="both"/>
              <w:rPr>
                <w:sz w:val="20"/>
                <w:szCs w:val="20"/>
              </w:rPr>
            </w:pPr>
          </w:p>
          <w:p w:rsidR="007F6FD7" w:rsidRPr="00323471" w:rsidRDefault="007F6FD7" w:rsidP="007F6FD7">
            <w:pPr>
              <w:pStyle w:val="Default"/>
              <w:ind w:left="252" w:hanging="270"/>
              <w:jc w:val="both"/>
              <w:rPr>
                <w:sz w:val="20"/>
                <w:szCs w:val="20"/>
              </w:rPr>
            </w:pPr>
            <w:r w:rsidRPr="00323471">
              <w:rPr>
                <w:sz w:val="20"/>
                <w:szCs w:val="20"/>
              </w:rPr>
              <w:t>d) All cabling from individual Reactor unit to individual cooler control cabinet/</w:t>
            </w:r>
            <w:proofErr w:type="spellStart"/>
            <w:r w:rsidRPr="00323471">
              <w:rPr>
                <w:sz w:val="20"/>
                <w:szCs w:val="20"/>
              </w:rPr>
              <w:t>Marshalling</w:t>
            </w:r>
            <w:proofErr w:type="spellEnd"/>
            <w:r w:rsidRPr="00323471">
              <w:rPr>
                <w:sz w:val="20"/>
                <w:szCs w:val="20"/>
              </w:rPr>
              <w:t xml:space="preserve"> box and from there to common </w:t>
            </w:r>
            <w:proofErr w:type="spellStart"/>
            <w:r w:rsidRPr="00323471">
              <w:rPr>
                <w:sz w:val="20"/>
                <w:szCs w:val="20"/>
              </w:rPr>
              <w:t>marshalling</w:t>
            </w:r>
            <w:proofErr w:type="spellEnd"/>
            <w:r w:rsidRPr="00323471">
              <w:rPr>
                <w:sz w:val="20"/>
                <w:szCs w:val="20"/>
              </w:rPr>
              <w:t xml:space="preserve"> box shall be in the present scope of the contractor. </w:t>
            </w:r>
          </w:p>
          <w:p w:rsidR="007F6FD7" w:rsidRPr="00323471" w:rsidRDefault="007F6FD7" w:rsidP="007F6FD7">
            <w:pPr>
              <w:pStyle w:val="Default"/>
              <w:ind w:left="252" w:hanging="270"/>
              <w:jc w:val="both"/>
              <w:rPr>
                <w:sz w:val="20"/>
                <w:szCs w:val="20"/>
              </w:rPr>
            </w:pPr>
          </w:p>
          <w:p w:rsidR="007F6FD7" w:rsidRPr="00323471" w:rsidRDefault="007F6FD7" w:rsidP="007F6FD7">
            <w:pPr>
              <w:pStyle w:val="Default"/>
              <w:numPr>
                <w:ilvl w:val="0"/>
                <w:numId w:val="8"/>
              </w:numPr>
              <w:ind w:left="252" w:hanging="270"/>
              <w:jc w:val="both"/>
              <w:rPr>
                <w:sz w:val="20"/>
                <w:szCs w:val="20"/>
              </w:rPr>
            </w:pPr>
            <w:r w:rsidRPr="00323471">
              <w:rPr>
                <w:sz w:val="20"/>
                <w:szCs w:val="20"/>
              </w:rPr>
              <w:t xml:space="preserve">Fittings, accessories individual Marshaling Box for each reactor, common marshaling box for each bank of 3-single phase units, foundation bolts(if any), clamps and connectors (for NGR &amp; 132kV Surge Arrester) and all other materials for Reactors along with spares. </w:t>
            </w:r>
          </w:p>
          <w:p w:rsidR="006A5779" w:rsidRPr="00323471" w:rsidRDefault="006A5779" w:rsidP="006A5779">
            <w:pPr>
              <w:pStyle w:val="ListParagraph"/>
              <w:tabs>
                <w:tab w:val="left" w:pos="1037"/>
              </w:tabs>
              <w:ind w:left="0"/>
              <w:jc w:val="both"/>
              <w:rPr>
                <w:b/>
                <w:bCs/>
              </w:rPr>
            </w:pPr>
          </w:p>
        </w:tc>
      </w:tr>
      <w:tr w:rsidR="007528E2" w:rsidRPr="005707A9" w:rsidTr="00A464E2">
        <w:tc>
          <w:tcPr>
            <w:tcW w:w="738" w:type="dxa"/>
          </w:tcPr>
          <w:p w:rsidR="007528E2" w:rsidRPr="006A5779" w:rsidRDefault="00F90298" w:rsidP="006A5779">
            <w:pPr>
              <w:tabs>
                <w:tab w:val="left" w:pos="1037"/>
              </w:tabs>
              <w:jc w:val="both"/>
              <w:rPr>
                <w:b/>
                <w:bCs/>
                <w:sz w:val="22"/>
                <w:szCs w:val="22"/>
              </w:rPr>
            </w:pPr>
            <w:r>
              <w:rPr>
                <w:b/>
                <w:bCs/>
                <w:sz w:val="22"/>
                <w:szCs w:val="22"/>
              </w:rPr>
              <w:lastRenderedPageBreak/>
              <w:t>2)</w:t>
            </w:r>
          </w:p>
        </w:tc>
        <w:tc>
          <w:tcPr>
            <w:tcW w:w="2520" w:type="dxa"/>
          </w:tcPr>
          <w:p w:rsidR="00F90298" w:rsidRPr="00F90298" w:rsidRDefault="00F90298" w:rsidP="00F90298">
            <w:pPr>
              <w:tabs>
                <w:tab w:val="left" w:pos="1037"/>
              </w:tabs>
              <w:jc w:val="both"/>
              <w:rPr>
                <w:b/>
                <w:bCs/>
                <w:sz w:val="22"/>
                <w:szCs w:val="22"/>
              </w:rPr>
            </w:pPr>
            <w:r w:rsidRPr="00F90298">
              <w:rPr>
                <w:b/>
                <w:bCs/>
                <w:sz w:val="22"/>
                <w:szCs w:val="22"/>
              </w:rPr>
              <w:t>Reactor Package RT-14</w:t>
            </w:r>
          </w:p>
          <w:p w:rsidR="007528E2" w:rsidRPr="00A464E2" w:rsidRDefault="007528E2" w:rsidP="006A5779">
            <w:pPr>
              <w:tabs>
                <w:tab w:val="left" w:pos="1037"/>
              </w:tabs>
              <w:jc w:val="both"/>
              <w:rPr>
                <w:b/>
                <w:bCs/>
                <w:sz w:val="20"/>
                <w:szCs w:val="20"/>
              </w:rPr>
            </w:pPr>
          </w:p>
        </w:tc>
        <w:tc>
          <w:tcPr>
            <w:tcW w:w="4878" w:type="dxa"/>
          </w:tcPr>
          <w:p w:rsidR="005707A9" w:rsidRPr="005707A9" w:rsidRDefault="005707A9" w:rsidP="002C3836">
            <w:pPr>
              <w:pStyle w:val="Default"/>
              <w:numPr>
                <w:ilvl w:val="0"/>
                <w:numId w:val="18"/>
              </w:numPr>
              <w:ind w:left="252" w:hanging="270"/>
              <w:rPr>
                <w:b/>
                <w:bCs/>
                <w:sz w:val="20"/>
                <w:szCs w:val="20"/>
              </w:rPr>
            </w:pPr>
            <w:r w:rsidRPr="005707A9">
              <w:rPr>
                <w:b/>
                <w:bCs/>
                <w:sz w:val="20"/>
                <w:szCs w:val="20"/>
              </w:rPr>
              <w:t xml:space="preserve">Reactors for 765/400 kV Kolhapur (PG) GIS PS </w:t>
            </w:r>
          </w:p>
          <w:p w:rsidR="005707A9" w:rsidRPr="005707A9" w:rsidRDefault="005707A9" w:rsidP="005707A9">
            <w:pPr>
              <w:pStyle w:val="Default"/>
              <w:ind w:left="252" w:hanging="269"/>
              <w:rPr>
                <w:sz w:val="20"/>
                <w:szCs w:val="20"/>
              </w:rPr>
            </w:pPr>
          </w:p>
          <w:p w:rsidR="005707A9" w:rsidRPr="005707A9" w:rsidRDefault="005707A9" w:rsidP="005707A9">
            <w:pPr>
              <w:pStyle w:val="Default"/>
              <w:numPr>
                <w:ilvl w:val="0"/>
                <w:numId w:val="16"/>
              </w:numPr>
              <w:ind w:left="252" w:hanging="269"/>
              <w:jc w:val="both"/>
              <w:rPr>
                <w:sz w:val="20"/>
                <w:szCs w:val="20"/>
              </w:rPr>
            </w:pPr>
            <w:r w:rsidRPr="005707A9">
              <w:rPr>
                <w:sz w:val="20"/>
                <w:szCs w:val="20"/>
              </w:rPr>
              <w:t xml:space="preserve">6 (Six) numbers of 110MVAR, 1-Phase, 765/√3 kV Shunt Reactors to be used as two banks of 330MVAR, 3-Phase, 765kV Line Reactors along with associated 132 kV Surge Arrestors, dry type air core Neutral Grounding Reactor. </w:t>
            </w:r>
          </w:p>
          <w:p w:rsidR="005707A9" w:rsidRPr="005707A9" w:rsidRDefault="005707A9" w:rsidP="005707A9">
            <w:pPr>
              <w:pStyle w:val="Default"/>
              <w:ind w:left="252" w:hanging="269"/>
              <w:jc w:val="both"/>
              <w:rPr>
                <w:sz w:val="20"/>
                <w:szCs w:val="20"/>
              </w:rPr>
            </w:pPr>
          </w:p>
          <w:p w:rsidR="005707A9" w:rsidRPr="005707A9" w:rsidRDefault="005707A9" w:rsidP="005707A9">
            <w:pPr>
              <w:pStyle w:val="Default"/>
              <w:numPr>
                <w:ilvl w:val="0"/>
                <w:numId w:val="16"/>
              </w:numPr>
              <w:ind w:left="252" w:hanging="269"/>
              <w:jc w:val="both"/>
              <w:rPr>
                <w:sz w:val="20"/>
                <w:szCs w:val="20"/>
              </w:rPr>
            </w:pPr>
            <w:r w:rsidRPr="005707A9">
              <w:rPr>
                <w:sz w:val="20"/>
                <w:szCs w:val="20"/>
              </w:rPr>
              <w:t xml:space="preserve">3 (Three) numbers of 110MVAR, 1-Phase, 765/√3 kV Shunt Reactors to be used as two banks of 330MVAR, 3-Phase, 765kV Line Reactors. </w:t>
            </w:r>
          </w:p>
          <w:p w:rsidR="005707A9" w:rsidRPr="005707A9" w:rsidRDefault="005707A9" w:rsidP="005707A9">
            <w:pPr>
              <w:pStyle w:val="Default"/>
              <w:ind w:left="252" w:hanging="269"/>
              <w:jc w:val="both"/>
              <w:rPr>
                <w:sz w:val="20"/>
                <w:szCs w:val="20"/>
              </w:rPr>
            </w:pPr>
          </w:p>
          <w:p w:rsidR="005707A9" w:rsidRPr="005707A9" w:rsidRDefault="005707A9" w:rsidP="005707A9">
            <w:pPr>
              <w:pStyle w:val="Default"/>
              <w:numPr>
                <w:ilvl w:val="0"/>
                <w:numId w:val="16"/>
              </w:numPr>
              <w:ind w:left="252" w:hanging="269"/>
              <w:jc w:val="both"/>
              <w:rPr>
                <w:sz w:val="20"/>
                <w:szCs w:val="20"/>
              </w:rPr>
            </w:pPr>
            <w:r w:rsidRPr="005707A9">
              <w:rPr>
                <w:sz w:val="20"/>
                <w:szCs w:val="20"/>
              </w:rPr>
              <w:t xml:space="preserve">1 (One) unit of 110MVAR, 1-Ph, 765/√3 kV Shunt Reactor to be used as common spare for two number of Line Reactor banks and One number Bus Reactor bank at </w:t>
            </w:r>
            <w:proofErr w:type="spellStart"/>
            <w:r w:rsidRPr="005707A9">
              <w:rPr>
                <w:sz w:val="20"/>
                <w:szCs w:val="20"/>
              </w:rPr>
              <w:t>S.No</w:t>
            </w:r>
            <w:proofErr w:type="spellEnd"/>
            <w:r w:rsidRPr="005707A9">
              <w:rPr>
                <w:sz w:val="20"/>
                <w:szCs w:val="20"/>
              </w:rPr>
              <w:t xml:space="preserve">.(i) &amp; (ii) above. </w:t>
            </w:r>
          </w:p>
          <w:p w:rsidR="005707A9" w:rsidRPr="005707A9" w:rsidRDefault="005707A9" w:rsidP="005707A9">
            <w:pPr>
              <w:pStyle w:val="Default"/>
              <w:ind w:left="252" w:hanging="269"/>
              <w:jc w:val="both"/>
              <w:rPr>
                <w:sz w:val="20"/>
                <w:szCs w:val="20"/>
              </w:rPr>
            </w:pPr>
          </w:p>
          <w:p w:rsidR="005707A9" w:rsidRPr="005707A9" w:rsidRDefault="005707A9" w:rsidP="005707A9">
            <w:pPr>
              <w:pStyle w:val="Default"/>
              <w:numPr>
                <w:ilvl w:val="0"/>
                <w:numId w:val="16"/>
              </w:numPr>
              <w:ind w:left="252" w:hanging="269"/>
              <w:jc w:val="both"/>
              <w:rPr>
                <w:sz w:val="20"/>
                <w:szCs w:val="20"/>
              </w:rPr>
            </w:pPr>
            <w:r w:rsidRPr="005707A9">
              <w:rPr>
                <w:sz w:val="20"/>
                <w:szCs w:val="20"/>
              </w:rPr>
              <w:t>All cabling from individual Reactor unit to individual cooler control cabinet/</w:t>
            </w:r>
            <w:proofErr w:type="spellStart"/>
            <w:r w:rsidRPr="005707A9">
              <w:rPr>
                <w:sz w:val="20"/>
                <w:szCs w:val="20"/>
              </w:rPr>
              <w:t>Marshalling</w:t>
            </w:r>
            <w:proofErr w:type="spellEnd"/>
            <w:r w:rsidRPr="005707A9">
              <w:rPr>
                <w:sz w:val="20"/>
                <w:szCs w:val="20"/>
              </w:rPr>
              <w:t xml:space="preserve"> box and from there to common </w:t>
            </w:r>
            <w:proofErr w:type="spellStart"/>
            <w:r w:rsidRPr="005707A9">
              <w:rPr>
                <w:sz w:val="20"/>
                <w:szCs w:val="20"/>
              </w:rPr>
              <w:t>marshalling</w:t>
            </w:r>
            <w:proofErr w:type="spellEnd"/>
            <w:r w:rsidRPr="005707A9">
              <w:rPr>
                <w:sz w:val="20"/>
                <w:szCs w:val="20"/>
              </w:rPr>
              <w:t xml:space="preserve"> box shall be in the present scope of the contractor. The cost of Cables including special cables shall be included in the price of Reactor. </w:t>
            </w:r>
          </w:p>
          <w:p w:rsidR="005707A9" w:rsidRPr="005707A9" w:rsidRDefault="005707A9" w:rsidP="005707A9">
            <w:pPr>
              <w:pStyle w:val="Default"/>
              <w:ind w:left="252" w:hanging="269"/>
              <w:jc w:val="both"/>
              <w:rPr>
                <w:sz w:val="20"/>
                <w:szCs w:val="20"/>
              </w:rPr>
            </w:pPr>
          </w:p>
          <w:p w:rsidR="005707A9" w:rsidRPr="005707A9" w:rsidRDefault="005707A9" w:rsidP="005707A9">
            <w:pPr>
              <w:pStyle w:val="Default"/>
              <w:numPr>
                <w:ilvl w:val="0"/>
                <w:numId w:val="16"/>
              </w:numPr>
              <w:ind w:left="252" w:hanging="269"/>
              <w:jc w:val="both"/>
              <w:rPr>
                <w:sz w:val="20"/>
                <w:szCs w:val="20"/>
              </w:rPr>
            </w:pPr>
            <w:r w:rsidRPr="005707A9">
              <w:rPr>
                <w:sz w:val="20"/>
                <w:szCs w:val="20"/>
              </w:rPr>
              <w:t xml:space="preserve">Fittings, accessories individual Marshaling Box for each reactor, common marshaling box for each bank of 3-single phase units, foundation bolts(if any), clamps and connectors(for NGR &amp; 132kV Surge Arrester) and all other materials for Reactors along with spares. </w:t>
            </w:r>
          </w:p>
          <w:p w:rsidR="007528E2" w:rsidRPr="005707A9" w:rsidRDefault="007528E2" w:rsidP="005707A9">
            <w:pPr>
              <w:pStyle w:val="Default"/>
              <w:ind w:left="252" w:hanging="269"/>
              <w:rPr>
                <w:b/>
                <w:bCs/>
                <w:sz w:val="20"/>
                <w:szCs w:val="20"/>
              </w:rPr>
            </w:pPr>
          </w:p>
        </w:tc>
      </w:tr>
      <w:tr w:rsidR="00FA5730" w:rsidRPr="005707A9" w:rsidTr="00A464E2">
        <w:tc>
          <w:tcPr>
            <w:tcW w:w="738" w:type="dxa"/>
          </w:tcPr>
          <w:p w:rsidR="00FA5730" w:rsidRDefault="007F2DB3" w:rsidP="006A5779">
            <w:pPr>
              <w:tabs>
                <w:tab w:val="left" w:pos="1037"/>
              </w:tabs>
              <w:jc w:val="both"/>
              <w:rPr>
                <w:b/>
                <w:bCs/>
                <w:sz w:val="22"/>
                <w:szCs w:val="22"/>
              </w:rPr>
            </w:pPr>
            <w:r>
              <w:rPr>
                <w:b/>
                <w:bCs/>
                <w:sz w:val="22"/>
                <w:szCs w:val="22"/>
              </w:rPr>
              <w:t>3)</w:t>
            </w:r>
          </w:p>
        </w:tc>
        <w:tc>
          <w:tcPr>
            <w:tcW w:w="2520" w:type="dxa"/>
          </w:tcPr>
          <w:p w:rsidR="00650E77" w:rsidRPr="00650E77" w:rsidRDefault="00650E77" w:rsidP="00650E77">
            <w:pPr>
              <w:tabs>
                <w:tab w:val="left" w:pos="1037"/>
              </w:tabs>
              <w:jc w:val="both"/>
              <w:rPr>
                <w:b/>
                <w:bCs/>
                <w:sz w:val="20"/>
                <w:szCs w:val="20"/>
              </w:rPr>
            </w:pPr>
            <w:r w:rsidRPr="00650E77">
              <w:rPr>
                <w:b/>
                <w:bCs/>
                <w:sz w:val="20"/>
                <w:szCs w:val="20"/>
              </w:rPr>
              <w:t>Reactor Package RT-15</w:t>
            </w:r>
          </w:p>
          <w:p w:rsidR="00FA5730" w:rsidRPr="00F90298" w:rsidRDefault="00FA5730" w:rsidP="00F90298">
            <w:pPr>
              <w:tabs>
                <w:tab w:val="left" w:pos="1037"/>
              </w:tabs>
              <w:jc w:val="both"/>
              <w:rPr>
                <w:b/>
                <w:bCs/>
                <w:sz w:val="22"/>
                <w:szCs w:val="22"/>
              </w:rPr>
            </w:pPr>
          </w:p>
        </w:tc>
        <w:tc>
          <w:tcPr>
            <w:tcW w:w="4878" w:type="dxa"/>
          </w:tcPr>
          <w:p w:rsidR="00650E77" w:rsidRPr="00650E77" w:rsidRDefault="00650E77" w:rsidP="00650E77">
            <w:pPr>
              <w:pStyle w:val="Default"/>
              <w:numPr>
                <w:ilvl w:val="0"/>
                <w:numId w:val="17"/>
              </w:numPr>
              <w:ind w:left="271" w:hanging="315"/>
              <w:rPr>
                <w:b/>
                <w:bCs/>
                <w:sz w:val="20"/>
                <w:szCs w:val="20"/>
              </w:rPr>
            </w:pPr>
            <w:r w:rsidRPr="00650E77">
              <w:rPr>
                <w:b/>
                <w:bCs/>
                <w:sz w:val="20"/>
                <w:szCs w:val="20"/>
              </w:rPr>
              <w:t xml:space="preserve">Reactors for 765/400kV </w:t>
            </w:r>
            <w:proofErr w:type="spellStart"/>
            <w:r w:rsidRPr="00650E77">
              <w:rPr>
                <w:b/>
                <w:bCs/>
                <w:sz w:val="20"/>
                <w:szCs w:val="20"/>
              </w:rPr>
              <w:t>Tuticorin</w:t>
            </w:r>
            <w:proofErr w:type="spellEnd"/>
            <w:r w:rsidRPr="00650E77">
              <w:rPr>
                <w:b/>
                <w:bCs/>
                <w:sz w:val="20"/>
                <w:szCs w:val="20"/>
              </w:rPr>
              <w:t xml:space="preserve"> PS </w:t>
            </w:r>
          </w:p>
          <w:p w:rsidR="00650E77" w:rsidRPr="00650E77" w:rsidRDefault="00650E77" w:rsidP="00650E77">
            <w:pPr>
              <w:pStyle w:val="Default"/>
              <w:ind w:left="271" w:hanging="315"/>
              <w:rPr>
                <w:sz w:val="20"/>
                <w:szCs w:val="20"/>
              </w:rPr>
            </w:pPr>
          </w:p>
          <w:p w:rsidR="00650E77" w:rsidRPr="00650E77" w:rsidRDefault="00650E77" w:rsidP="00650E77">
            <w:pPr>
              <w:pStyle w:val="Default"/>
              <w:ind w:left="271" w:hanging="315"/>
              <w:jc w:val="both"/>
              <w:rPr>
                <w:sz w:val="20"/>
                <w:szCs w:val="20"/>
              </w:rPr>
            </w:pPr>
            <w:r w:rsidRPr="00650E77">
              <w:rPr>
                <w:sz w:val="20"/>
                <w:szCs w:val="20"/>
              </w:rPr>
              <w:t xml:space="preserve">a) 6 (Six) numbers of 110MVAR, 1-Phase, 765/√3 kV Shunt Reactors to be used as two banks of 330MVAR, 3-Phase, 765kV Line Reactors along with associated 132 kV Surge Arrestors, dry type air core Neutral Grounding Reactor (600ohm) for each 3phase Reactor bank. </w:t>
            </w:r>
          </w:p>
          <w:p w:rsidR="00650E77" w:rsidRPr="00650E77" w:rsidRDefault="00650E77" w:rsidP="00650E77">
            <w:pPr>
              <w:pStyle w:val="Default"/>
              <w:ind w:left="271" w:hanging="315"/>
              <w:jc w:val="both"/>
              <w:rPr>
                <w:sz w:val="20"/>
                <w:szCs w:val="20"/>
              </w:rPr>
            </w:pPr>
          </w:p>
          <w:p w:rsidR="00650E77" w:rsidRPr="00650E77" w:rsidRDefault="00650E77" w:rsidP="00650E77">
            <w:pPr>
              <w:pStyle w:val="Default"/>
              <w:ind w:left="271" w:hanging="315"/>
              <w:jc w:val="both"/>
              <w:rPr>
                <w:sz w:val="20"/>
                <w:szCs w:val="20"/>
              </w:rPr>
            </w:pPr>
            <w:r w:rsidRPr="00650E77">
              <w:rPr>
                <w:sz w:val="20"/>
                <w:szCs w:val="20"/>
              </w:rPr>
              <w:t xml:space="preserve">b) 3 (Three) numbers of 110MVAR, 1-Phase, 765/√3 kV Shunt Reactors to be used as one bank of 330MVAR, 3-Phase, 765kV Bus Reactors. </w:t>
            </w:r>
          </w:p>
          <w:p w:rsidR="00650E77" w:rsidRPr="00650E77" w:rsidRDefault="00650E77" w:rsidP="00650E77">
            <w:pPr>
              <w:pStyle w:val="Default"/>
              <w:ind w:left="271" w:hanging="315"/>
              <w:jc w:val="both"/>
              <w:rPr>
                <w:sz w:val="20"/>
                <w:szCs w:val="20"/>
              </w:rPr>
            </w:pPr>
          </w:p>
          <w:p w:rsidR="00650E77" w:rsidRPr="00650E77" w:rsidRDefault="00650E77" w:rsidP="00650E77">
            <w:pPr>
              <w:pStyle w:val="Default"/>
              <w:ind w:left="271" w:hanging="315"/>
              <w:jc w:val="both"/>
              <w:rPr>
                <w:sz w:val="20"/>
                <w:szCs w:val="20"/>
              </w:rPr>
            </w:pPr>
            <w:r w:rsidRPr="00650E77">
              <w:rPr>
                <w:sz w:val="20"/>
                <w:szCs w:val="20"/>
              </w:rPr>
              <w:t xml:space="preserve">c) 1 (One) unit of 110MVAR, 1-Ph, 765/√3 kV Shunt Reactor to be used as common spare for two number of Line Reactor banks and One number Bus Reactor bank at </w:t>
            </w:r>
            <w:proofErr w:type="spellStart"/>
            <w:r w:rsidRPr="00650E77">
              <w:rPr>
                <w:sz w:val="20"/>
                <w:szCs w:val="20"/>
              </w:rPr>
              <w:t>S.No</w:t>
            </w:r>
            <w:proofErr w:type="spellEnd"/>
            <w:r w:rsidRPr="00650E77">
              <w:rPr>
                <w:sz w:val="20"/>
                <w:szCs w:val="20"/>
              </w:rPr>
              <w:t xml:space="preserve">. (a) &amp; (b) above. </w:t>
            </w:r>
          </w:p>
          <w:p w:rsidR="00650E77" w:rsidRPr="00650E77" w:rsidRDefault="00650E77" w:rsidP="00650E77">
            <w:pPr>
              <w:pStyle w:val="Default"/>
              <w:ind w:left="271" w:hanging="315"/>
              <w:jc w:val="both"/>
              <w:rPr>
                <w:sz w:val="20"/>
                <w:szCs w:val="20"/>
              </w:rPr>
            </w:pPr>
          </w:p>
          <w:p w:rsidR="00650E77" w:rsidRPr="00650E77" w:rsidRDefault="00650E77" w:rsidP="00650E77">
            <w:pPr>
              <w:pStyle w:val="Default"/>
              <w:ind w:left="271" w:hanging="315"/>
              <w:jc w:val="both"/>
              <w:rPr>
                <w:sz w:val="20"/>
                <w:szCs w:val="20"/>
              </w:rPr>
            </w:pPr>
            <w:r w:rsidRPr="00650E77">
              <w:rPr>
                <w:sz w:val="20"/>
                <w:szCs w:val="20"/>
              </w:rPr>
              <w:t xml:space="preserve">d) All cabling from individual Reactor unit to </w:t>
            </w:r>
            <w:r w:rsidRPr="00650E77">
              <w:rPr>
                <w:sz w:val="20"/>
                <w:szCs w:val="20"/>
              </w:rPr>
              <w:lastRenderedPageBreak/>
              <w:t>individual cooler control cabinet/</w:t>
            </w:r>
            <w:proofErr w:type="spellStart"/>
            <w:r w:rsidRPr="00650E77">
              <w:rPr>
                <w:sz w:val="20"/>
                <w:szCs w:val="20"/>
              </w:rPr>
              <w:t>Marshalling</w:t>
            </w:r>
            <w:proofErr w:type="spellEnd"/>
            <w:r w:rsidRPr="00650E77">
              <w:rPr>
                <w:sz w:val="20"/>
                <w:szCs w:val="20"/>
              </w:rPr>
              <w:t xml:space="preserve"> box and from there to common </w:t>
            </w:r>
            <w:proofErr w:type="spellStart"/>
            <w:r w:rsidRPr="00650E77">
              <w:rPr>
                <w:sz w:val="20"/>
                <w:szCs w:val="20"/>
              </w:rPr>
              <w:t>marshalling</w:t>
            </w:r>
            <w:proofErr w:type="spellEnd"/>
            <w:r w:rsidRPr="00650E77">
              <w:rPr>
                <w:sz w:val="20"/>
                <w:szCs w:val="20"/>
              </w:rPr>
              <w:t xml:space="preserve"> box shall be in the present scope of the contractor. The cost of above cables including special cables is deemed to be included in the price of each reactor. </w:t>
            </w:r>
          </w:p>
          <w:p w:rsidR="00650E77" w:rsidRPr="00650E77" w:rsidRDefault="00650E77" w:rsidP="00650E77">
            <w:pPr>
              <w:pStyle w:val="Default"/>
              <w:ind w:left="271" w:hanging="315"/>
              <w:jc w:val="both"/>
              <w:rPr>
                <w:sz w:val="20"/>
                <w:szCs w:val="20"/>
              </w:rPr>
            </w:pPr>
          </w:p>
          <w:p w:rsidR="00650E77" w:rsidRPr="00650E77" w:rsidRDefault="00650E77" w:rsidP="00650E77">
            <w:pPr>
              <w:pStyle w:val="Default"/>
              <w:ind w:left="271" w:hanging="315"/>
              <w:jc w:val="both"/>
              <w:rPr>
                <w:sz w:val="20"/>
                <w:szCs w:val="20"/>
              </w:rPr>
            </w:pPr>
            <w:r w:rsidRPr="00650E77">
              <w:rPr>
                <w:sz w:val="20"/>
                <w:szCs w:val="20"/>
              </w:rPr>
              <w:t xml:space="preserve">e) Fittings, accessories individual Marshaling Box for each reactor, common marshaling box for each bank of 3-single phase units, foundation bolts(if any), clamps and connectors (for NGR &amp; 132kV Surge Arrester) and all other materials for Reactors along with spares. </w:t>
            </w:r>
          </w:p>
          <w:p w:rsidR="00FA5730" w:rsidRPr="005707A9" w:rsidRDefault="00FA5730" w:rsidP="00650E77">
            <w:pPr>
              <w:pStyle w:val="Default"/>
              <w:ind w:left="252"/>
              <w:rPr>
                <w:b/>
                <w:bCs/>
                <w:sz w:val="20"/>
                <w:szCs w:val="20"/>
              </w:rPr>
            </w:pPr>
          </w:p>
        </w:tc>
      </w:tr>
      <w:tr w:rsidR="00485D8D" w:rsidRPr="00B754E9" w:rsidTr="00A464E2">
        <w:tc>
          <w:tcPr>
            <w:tcW w:w="738" w:type="dxa"/>
          </w:tcPr>
          <w:p w:rsidR="00485D8D" w:rsidRDefault="00485D8D" w:rsidP="006A5779">
            <w:pPr>
              <w:tabs>
                <w:tab w:val="left" w:pos="1037"/>
              </w:tabs>
              <w:jc w:val="both"/>
              <w:rPr>
                <w:b/>
                <w:bCs/>
                <w:sz w:val="22"/>
                <w:szCs w:val="22"/>
              </w:rPr>
            </w:pPr>
            <w:r>
              <w:rPr>
                <w:b/>
                <w:bCs/>
                <w:sz w:val="22"/>
                <w:szCs w:val="22"/>
              </w:rPr>
              <w:lastRenderedPageBreak/>
              <w:t>4)</w:t>
            </w:r>
          </w:p>
        </w:tc>
        <w:tc>
          <w:tcPr>
            <w:tcW w:w="2520" w:type="dxa"/>
          </w:tcPr>
          <w:p w:rsidR="00485D8D" w:rsidRPr="00650E77" w:rsidRDefault="008517C4" w:rsidP="00485D8D">
            <w:pPr>
              <w:tabs>
                <w:tab w:val="left" w:pos="1037"/>
              </w:tabs>
              <w:jc w:val="both"/>
              <w:rPr>
                <w:b/>
                <w:bCs/>
                <w:sz w:val="20"/>
                <w:szCs w:val="20"/>
              </w:rPr>
            </w:pPr>
            <w:r>
              <w:rPr>
                <w:b/>
                <w:bCs/>
                <w:sz w:val="20"/>
                <w:szCs w:val="20"/>
              </w:rPr>
              <w:t>Reactor Package RT-16</w:t>
            </w:r>
          </w:p>
          <w:p w:rsidR="00485D8D" w:rsidRPr="00650E77" w:rsidRDefault="00485D8D" w:rsidP="00650E77">
            <w:pPr>
              <w:tabs>
                <w:tab w:val="left" w:pos="1037"/>
              </w:tabs>
              <w:jc w:val="both"/>
              <w:rPr>
                <w:b/>
                <w:bCs/>
                <w:sz w:val="20"/>
                <w:szCs w:val="20"/>
              </w:rPr>
            </w:pPr>
          </w:p>
        </w:tc>
        <w:tc>
          <w:tcPr>
            <w:tcW w:w="4878" w:type="dxa"/>
          </w:tcPr>
          <w:p w:rsidR="00B754E9" w:rsidRPr="00B754E9" w:rsidRDefault="00B754E9" w:rsidP="00FE010E">
            <w:pPr>
              <w:pStyle w:val="ListParagraph"/>
              <w:numPr>
                <w:ilvl w:val="0"/>
                <w:numId w:val="19"/>
              </w:numPr>
              <w:autoSpaceDN w:val="0"/>
              <w:adjustRightInd w:val="0"/>
              <w:ind w:left="252" w:hanging="270"/>
              <w:jc w:val="both"/>
              <w:rPr>
                <w:b/>
                <w:bCs/>
                <w:color w:val="000000"/>
                <w:lang w:bidi="hi-IN"/>
              </w:rPr>
            </w:pPr>
            <w:r w:rsidRPr="00B754E9">
              <w:rPr>
                <w:b/>
                <w:bCs/>
                <w:color w:val="000000"/>
                <w:lang w:bidi="hi-IN"/>
              </w:rPr>
              <w:t xml:space="preserve">Reactors for 765/400 kV </w:t>
            </w:r>
            <w:proofErr w:type="spellStart"/>
            <w:r w:rsidRPr="00B754E9">
              <w:rPr>
                <w:b/>
                <w:bCs/>
                <w:color w:val="000000"/>
                <w:lang w:bidi="hi-IN"/>
              </w:rPr>
              <w:t>Dharmapuri</w:t>
            </w:r>
            <w:proofErr w:type="spellEnd"/>
            <w:r w:rsidRPr="00B754E9">
              <w:rPr>
                <w:b/>
                <w:bCs/>
                <w:color w:val="000000"/>
                <w:lang w:bidi="hi-IN"/>
              </w:rPr>
              <w:t xml:space="preserve"> (Salem New) Substation </w:t>
            </w:r>
          </w:p>
          <w:p w:rsidR="00B754E9" w:rsidRPr="00B754E9" w:rsidRDefault="00B754E9" w:rsidP="00FE010E">
            <w:pPr>
              <w:autoSpaceDN w:val="0"/>
              <w:adjustRightInd w:val="0"/>
              <w:ind w:left="360"/>
              <w:jc w:val="both"/>
              <w:rPr>
                <w:color w:val="000000"/>
                <w:lang w:bidi="hi-IN"/>
              </w:rPr>
            </w:pPr>
          </w:p>
          <w:p w:rsidR="00B754E9" w:rsidRPr="00B754E9" w:rsidRDefault="00B754E9" w:rsidP="00FE010E">
            <w:pPr>
              <w:pStyle w:val="ListParagraph"/>
              <w:numPr>
                <w:ilvl w:val="0"/>
                <w:numId w:val="20"/>
              </w:numPr>
              <w:autoSpaceDN w:val="0"/>
              <w:adjustRightInd w:val="0"/>
              <w:jc w:val="both"/>
              <w:rPr>
                <w:rFonts w:ascii="Book Antiqua" w:hAnsi="Book Antiqua" w:cs="Book Antiqua"/>
                <w:color w:val="000000"/>
                <w:lang w:bidi="hi-IN"/>
              </w:rPr>
            </w:pPr>
            <w:r w:rsidRPr="00B754E9">
              <w:rPr>
                <w:rFonts w:ascii="Book Antiqua" w:hAnsi="Book Antiqua" w:cs="Book Antiqua"/>
                <w:color w:val="000000"/>
                <w:lang w:bidi="hi-IN"/>
              </w:rPr>
              <w:t xml:space="preserve"> 12 (Twelve) numbers of 110MVAR, 1-Phase, 765/√3 kV Shunt Reactors to be used as 4 (four) banks of 330MVAR, 3-Phase, 765kV Line Reactors along with associated 132 kV Surge Arrestors, dry type air core Neutral Grounding Reactor (rated impedance 400 Ohm) for each bank of Reactor. </w:t>
            </w:r>
          </w:p>
          <w:p w:rsidR="00B754E9" w:rsidRPr="00B754E9" w:rsidRDefault="00B754E9" w:rsidP="00FE010E">
            <w:pPr>
              <w:autoSpaceDE w:val="0"/>
              <w:autoSpaceDN w:val="0"/>
              <w:adjustRightInd w:val="0"/>
              <w:jc w:val="both"/>
              <w:rPr>
                <w:rFonts w:ascii="Book Antiqua" w:hAnsi="Book Antiqua" w:cs="Book Antiqua"/>
                <w:color w:val="000000"/>
                <w:sz w:val="20"/>
                <w:szCs w:val="20"/>
                <w:lang w:bidi="hi-IN"/>
              </w:rPr>
            </w:pPr>
          </w:p>
          <w:p w:rsidR="00B754E9" w:rsidRPr="00B754E9" w:rsidRDefault="00B754E9" w:rsidP="00FE010E">
            <w:pPr>
              <w:pStyle w:val="ListParagraph"/>
              <w:numPr>
                <w:ilvl w:val="0"/>
                <w:numId w:val="20"/>
              </w:numPr>
              <w:autoSpaceDN w:val="0"/>
              <w:adjustRightInd w:val="0"/>
              <w:jc w:val="both"/>
              <w:rPr>
                <w:rFonts w:ascii="Book Antiqua" w:hAnsi="Book Antiqua" w:cs="Book Antiqua"/>
                <w:color w:val="000000"/>
                <w:lang w:bidi="hi-IN"/>
              </w:rPr>
            </w:pPr>
            <w:r w:rsidRPr="00B754E9">
              <w:rPr>
                <w:rFonts w:ascii="Book Antiqua" w:hAnsi="Book Antiqua" w:cs="Book Antiqua"/>
                <w:color w:val="000000"/>
                <w:lang w:bidi="hi-IN"/>
              </w:rPr>
              <w:t xml:space="preserve">1 (One) number of 110MVAR, 1-Ph, 765/√3 kV Shunt Reactor to be used as common spare for four numbers of Line Reactor banks at </w:t>
            </w:r>
            <w:proofErr w:type="spellStart"/>
            <w:r w:rsidRPr="00B754E9">
              <w:rPr>
                <w:rFonts w:ascii="Book Antiqua" w:hAnsi="Book Antiqua" w:cs="Book Antiqua"/>
                <w:color w:val="000000"/>
                <w:lang w:bidi="hi-IN"/>
              </w:rPr>
              <w:t>S.No</w:t>
            </w:r>
            <w:proofErr w:type="spellEnd"/>
            <w:r w:rsidRPr="00B754E9">
              <w:rPr>
                <w:rFonts w:ascii="Book Antiqua" w:hAnsi="Book Antiqua" w:cs="Book Antiqua"/>
                <w:color w:val="000000"/>
                <w:lang w:bidi="hi-IN"/>
              </w:rPr>
              <w:t>.(</w:t>
            </w:r>
            <w:r w:rsidR="00A82782">
              <w:rPr>
                <w:rFonts w:ascii="Book Antiqua" w:hAnsi="Book Antiqua" w:cs="Book Antiqua"/>
                <w:color w:val="000000"/>
                <w:lang w:bidi="hi-IN"/>
              </w:rPr>
              <w:t>a</w:t>
            </w:r>
            <w:r w:rsidRPr="00B754E9">
              <w:rPr>
                <w:rFonts w:ascii="Book Antiqua" w:hAnsi="Book Antiqua" w:cs="Book Antiqua"/>
                <w:color w:val="000000"/>
                <w:lang w:bidi="hi-IN"/>
              </w:rPr>
              <w:t xml:space="preserve">) above. </w:t>
            </w:r>
          </w:p>
          <w:p w:rsidR="00B754E9" w:rsidRPr="00B754E9" w:rsidRDefault="00B754E9" w:rsidP="00FE010E">
            <w:pPr>
              <w:pStyle w:val="ListParagraph"/>
              <w:autoSpaceDN w:val="0"/>
              <w:adjustRightInd w:val="0"/>
              <w:ind w:left="405"/>
              <w:jc w:val="both"/>
              <w:rPr>
                <w:rFonts w:ascii="Book Antiqua" w:hAnsi="Book Antiqua" w:cs="Book Antiqua"/>
                <w:color w:val="000000"/>
                <w:lang w:bidi="hi-IN"/>
              </w:rPr>
            </w:pPr>
          </w:p>
          <w:p w:rsidR="00B754E9" w:rsidRPr="00B754E9" w:rsidRDefault="00B754E9" w:rsidP="00FE010E">
            <w:pPr>
              <w:pStyle w:val="ListParagraph"/>
              <w:numPr>
                <w:ilvl w:val="0"/>
                <w:numId w:val="20"/>
              </w:numPr>
              <w:autoSpaceDN w:val="0"/>
              <w:adjustRightInd w:val="0"/>
              <w:jc w:val="both"/>
              <w:rPr>
                <w:rFonts w:ascii="Book Antiqua" w:hAnsi="Book Antiqua" w:cs="Book Antiqua"/>
                <w:color w:val="000000"/>
                <w:lang w:bidi="hi-IN"/>
              </w:rPr>
            </w:pPr>
            <w:r w:rsidRPr="00B754E9">
              <w:rPr>
                <w:rFonts w:ascii="Book Antiqua" w:hAnsi="Book Antiqua" w:cs="Book Antiqua"/>
                <w:color w:val="000000"/>
                <w:lang w:bidi="hi-IN"/>
              </w:rPr>
              <w:t xml:space="preserve">3 (Three) numbers of 80MVAR, 1-Phase, 765/√3 kV Shunt Reactors to be used as one bank of 240MVAR, 3-Phase, 765kV Bus Reactor. </w:t>
            </w:r>
          </w:p>
          <w:p w:rsidR="00B754E9" w:rsidRPr="00B754E9" w:rsidRDefault="00B754E9" w:rsidP="00FE010E">
            <w:pPr>
              <w:pStyle w:val="ListParagraph"/>
              <w:autoSpaceDN w:val="0"/>
              <w:adjustRightInd w:val="0"/>
              <w:ind w:left="405"/>
              <w:jc w:val="both"/>
              <w:rPr>
                <w:rFonts w:ascii="Book Antiqua" w:hAnsi="Book Antiqua" w:cs="Book Antiqua"/>
                <w:color w:val="000000"/>
                <w:lang w:bidi="hi-IN"/>
              </w:rPr>
            </w:pPr>
          </w:p>
          <w:p w:rsidR="00B754E9" w:rsidRPr="00B754E9" w:rsidRDefault="00B754E9" w:rsidP="00FE010E">
            <w:pPr>
              <w:pStyle w:val="ListParagraph"/>
              <w:numPr>
                <w:ilvl w:val="0"/>
                <w:numId w:val="20"/>
              </w:numPr>
              <w:autoSpaceDN w:val="0"/>
              <w:adjustRightInd w:val="0"/>
              <w:jc w:val="both"/>
              <w:rPr>
                <w:rFonts w:ascii="Book Antiqua" w:hAnsi="Book Antiqua" w:cs="Book Antiqua"/>
                <w:color w:val="000000"/>
                <w:lang w:bidi="hi-IN"/>
              </w:rPr>
            </w:pPr>
            <w:r w:rsidRPr="00B754E9">
              <w:rPr>
                <w:rFonts w:ascii="Book Antiqua" w:hAnsi="Book Antiqua" w:cs="Book Antiqua"/>
                <w:color w:val="000000"/>
                <w:lang w:bidi="hi-IN"/>
              </w:rPr>
              <w:t xml:space="preserve">1 (One) number of 80MVAR, 1-Ph, 765/√3 kV Shunt Reactor to be used as common spare for one number of Bus Reactor bank at </w:t>
            </w:r>
            <w:proofErr w:type="spellStart"/>
            <w:r w:rsidRPr="00B754E9">
              <w:rPr>
                <w:rFonts w:ascii="Book Antiqua" w:hAnsi="Book Antiqua" w:cs="Book Antiqua"/>
                <w:color w:val="000000"/>
                <w:lang w:bidi="hi-IN"/>
              </w:rPr>
              <w:t>S.No</w:t>
            </w:r>
            <w:proofErr w:type="spellEnd"/>
            <w:r w:rsidRPr="00B754E9">
              <w:rPr>
                <w:rFonts w:ascii="Book Antiqua" w:hAnsi="Book Antiqua" w:cs="Book Antiqua"/>
                <w:color w:val="000000"/>
                <w:lang w:bidi="hi-IN"/>
              </w:rPr>
              <w:t>.(</w:t>
            </w:r>
            <w:r w:rsidR="00B91E61">
              <w:rPr>
                <w:rFonts w:ascii="Book Antiqua" w:hAnsi="Book Antiqua" w:cs="Book Antiqua"/>
                <w:color w:val="000000"/>
                <w:lang w:bidi="hi-IN"/>
              </w:rPr>
              <w:t>c</w:t>
            </w:r>
            <w:r w:rsidRPr="00B754E9">
              <w:rPr>
                <w:rFonts w:ascii="Book Antiqua" w:hAnsi="Book Antiqua" w:cs="Book Antiqua"/>
                <w:color w:val="000000"/>
                <w:lang w:bidi="hi-IN"/>
              </w:rPr>
              <w:t xml:space="preserve">) above. </w:t>
            </w:r>
          </w:p>
          <w:p w:rsidR="00B754E9" w:rsidRPr="00B754E9" w:rsidRDefault="00B754E9" w:rsidP="00FE010E">
            <w:pPr>
              <w:pStyle w:val="ListParagraph"/>
              <w:autoSpaceDN w:val="0"/>
              <w:adjustRightInd w:val="0"/>
              <w:ind w:left="405"/>
              <w:jc w:val="both"/>
              <w:rPr>
                <w:rFonts w:ascii="Book Antiqua" w:hAnsi="Book Antiqua" w:cs="Book Antiqua"/>
                <w:color w:val="000000"/>
                <w:lang w:bidi="hi-IN"/>
              </w:rPr>
            </w:pPr>
          </w:p>
          <w:p w:rsidR="00B754E9" w:rsidRPr="00B754E9" w:rsidRDefault="00B754E9" w:rsidP="00FE010E">
            <w:pPr>
              <w:pStyle w:val="ListParagraph"/>
              <w:numPr>
                <w:ilvl w:val="0"/>
                <w:numId w:val="20"/>
              </w:numPr>
              <w:autoSpaceDN w:val="0"/>
              <w:adjustRightInd w:val="0"/>
              <w:jc w:val="both"/>
              <w:rPr>
                <w:rFonts w:ascii="Book Antiqua" w:hAnsi="Book Antiqua" w:cs="Book Antiqua"/>
                <w:color w:val="000000"/>
                <w:lang w:bidi="hi-IN"/>
              </w:rPr>
            </w:pPr>
            <w:r w:rsidRPr="00B754E9">
              <w:rPr>
                <w:rFonts w:ascii="Book Antiqua" w:hAnsi="Book Antiqua" w:cs="Book Antiqua"/>
                <w:color w:val="000000"/>
                <w:lang w:bidi="hi-IN"/>
              </w:rPr>
              <w:t>All cabling from individual Reactor unit to individual cooler control cabinet/</w:t>
            </w:r>
            <w:proofErr w:type="spellStart"/>
            <w:r w:rsidRPr="00B754E9">
              <w:rPr>
                <w:rFonts w:ascii="Book Antiqua" w:hAnsi="Book Antiqua" w:cs="Book Antiqua"/>
                <w:color w:val="000000"/>
                <w:lang w:bidi="hi-IN"/>
              </w:rPr>
              <w:t>Marshalling</w:t>
            </w:r>
            <w:proofErr w:type="spellEnd"/>
            <w:r w:rsidRPr="00B754E9">
              <w:rPr>
                <w:rFonts w:ascii="Book Antiqua" w:hAnsi="Book Antiqua" w:cs="Book Antiqua"/>
                <w:color w:val="000000"/>
                <w:lang w:bidi="hi-IN"/>
              </w:rPr>
              <w:t xml:space="preserve"> box and from there to common </w:t>
            </w:r>
            <w:proofErr w:type="spellStart"/>
            <w:r w:rsidRPr="00B754E9">
              <w:rPr>
                <w:rFonts w:ascii="Book Antiqua" w:hAnsi="Book Antiqua" w:cs="Book Antiqua"/>
                <w:color w:val="000000"/>
                <w:lang w:bidi="hi-IN"/>
              </w:rPr>
              <w:t>marshalling</w:t>
            </w:r>
            <w:proofErr w:type="spellEnd"/>
            <w:r w:rsidRPr="00B754E9">
              <w:rPr>
                <w:rFonts w:ascii="Book Antiqua" w:hAnsi="Book Antiqua" w:cs="Book Antiqua"/>
                <w:color w:val="000000"/>
                <w:lang w:bidi="hi-IN"/>
              </w:rPr>
              <w:t xml:space="preserve"> box shall be in the present scope of the contractor. </w:t>
            </w:r>
          </w:p>
          <w:p w:rsidR="00B754E9" w:rsidRPr="00B754E9" w:rsidRDefault="00B754E9" w:rsidP="00FE010E">
            <w:pPr>
              <w:pStyle w:val="ListParagraph"/>
              <w:autoSpaceDN w:val="0"/>
              <w:adjustRightInd w:val="0"/>
              <w:ind w:left="405"/>
              <w:jc w:val="both"/>
              <w:rPr>
                <w:rFonts w:ascii="Book Antiqua" w:hAnsi="Book Antiqua" w:cs="Book Antiqua"/>
                <w:color w:val="000000"/>
                <w:lang w:bidi="hi-IN"/>
              </w:rPr>
            </w:pPr>
          </w:p>
          <w:p w:rsidR="00B754E9" w:rsidRPr="00B754E9" w:rsidRDefault="00B754E9" w:rsidP="00FE010E">
            <w:pPr>
              <w:pStyle w:val="ListParagraph"/>
              <w:numPr>
                <w:ilvl w:val="0"/>
                <w:numId w:val="20"/>
              </w:numPr>
              <w:autoSpaceDN w:val="0"/>
              <w:adjustRightInd w:val="0"/>
              <w:jc w:val="both"/>
              <w:rPr>
                <w:rFonts w:ascii="Book Antiqua" w:hAnsi="Book Antiqua" w:cs="Book Antiqua"/>
                <w:color w:val="000000"/>
                <w:lang w:bidi="hi-IN"/>
              </w:rPr>
            </w:pPr>
            <w:r w:rsidRPr="00B754E9">
              <w:rPr>
                <w:rFonts w:ascii="Book Antiqua" w:hAnsi="Book Antiqua" w:cs="Book Antiqua"/>
                <w:color w:val="000000"/>
                <w:lang w:bidi="hi-IN"/>
              </w:rPr>
              <w:t xml:space="preserve"> Fittings, accessories individual Marshaling Box for each reactor, common marshaling box for each bank of 3-single phase units, foundation bolts(if any),  clamps and connectors(for NGR &amp; 132kV Surge Arrester), special cable (if any) and all other materials for Reactors along with </w:t>
            </w:r>
            <w:r w:rsidRPr="00B754E9">
              <w:rPr>
                <w:rFonts w:ascii="Book Antiqua" w:hAnsi="Book Antiqua" w:cs="Book Antiqua"/>
                <w:color w:val="000000"/>
                <w:lang w:bidi="hi-IN"/>
              </w:rPr>
              <w:lastRenderedPageBreak/>
              <w:t xml:space="preserve">spares. </w:t>
            </w:r>
          </w:p>
          <w:p w:rsidR="00B754E9" w:rsidRPr="00FE010E" w:rsidRDefault="00B754E9" w:rsidP="00FE010E">
            <w:pPr>
              <w:autoSpaceDN w:val="0"/>
              <w:adjustRightInd w:val="0"/>
              <w:ind w:left="45"/>
              <w:rPr>
                <w:rFonts w:ascii="Book Antiqua" w:hAnsi="Book Antiqua" w:cs="Book Antiqua"/>
                <w:color w:val="000000"/>
                <w:lang w:bidi="hi-IN"/>
              </w:rPr>
            </w:pPr>
          </w:p>
          <w:p w:rsidR="00B754E9" w:rsidRPr="00B754E9" w:rsidRDefault="00B754E9" w:rsidP="00B754E9">
            <w:pPr>
              <w:autoSpaceDE w:val="0"/>
              <w:autoSpaceDN w:val="0"/>
              <w:adjustRightInd w:val="0"/>
              <w:rPr>
                <w:rFonts w:ascii="Book Antiqua" w:hAnsi="Book Antiqua" w:cs="Book Antiqua"/>
                <w:color w:val="000000"/>
                <w:sz w:val="20"/>
                <w:szCs w:val="20"/>
                <w:lang w:bidi="hi-IN"/>
              </w:rPr>
            </w:pPr>
          </w:p>
          <w:p w:rsidR="00485D8D" w:rsidRPr="00B754E9" w:rsidRDefault="00485D8D" w:rsidP="00B754E9">
            <w:pPr>
              <w:pStyle w:val="Default"/>
              <w:ind w:left="271"/>
              <w:rPr>
                <w:b/>
                <w:bCs/>
                <w:sz w:val="20"/>
                <w:szCs w:val="20"/>
              </w:rPr>
            </w:pPr>
          </w:p>
        </w:tc>
      </w:tr>
      <w:tr w:rsidR="00B754E9" w:rsidRPr="00457724" w:rsidTr="00A464E2">
        <w:tc>
          <w:tcPr>
            <w:tcW w:w="738" w:type="dxa"/>
          </w:tcPr>
          <w:p w:rsidR="00B754E9" w:rsidRDefault="009C4D83" w:rsidP="006A5779">
            <w:pPr>
              <w:tabs>
                <w:tab w:val="left" w:pos="1037"/>
              </w:tabs>
              <w:jc w:val="both"/>
              <w:rPr>
                <w:b/>
                <w:bCs/>
                <w:sz w:val="22"/>
                <w:szCs w:val="22"/>
              </w:rPr>
            </w:pPr>
            <w:r>
              <w:rPr>
                <w:b/>
                <w:bCs/>
                <w:sz w:val="22"/>
                <w:szCs w:val="22"/>
              </w:rPr>
              <w:lastRenderedPageBreak/>
              <w:t>5)</w:t>
            </w:r>
          </w:p>
        </w:tc>
        <w:tc>
          <w:tcPr>
            <w:tcW w:w="2520" w:type="dxa"/>
          </w:tcPr>
          <w:p w:rsidR="00B754E9" w:rsidRPr="00457724" w:rsidRDefault="009C4D83" w:rsidP="00485D8D">
            <w:pPr>
              <w:tabs>
                <w:tab w:val="left" w:pos="1037"/>
              </w:tabs>
              <w:jc w:val="both"/>
              <w:rPr>
                <w:rFonts w:ascii="Book Antiqua" w:hAnsi="Book Antiqua"/>
                <w:b/>
                <w:bCs/>
                <w:sz w:val="20"/>
                <w:szCs w:val="20"/>
              </w:rPr>
            </w:pPr>
            <w:r w:rsidRPr="00457724">
              <w:rPr>
                <w:rFonts w:ascii="Book Antiqua" w:hAnsi="Book Antiqua"/>
                <w:b/>
                <w:bCs/>
                <w:sz w:val="20"/>
                <w:szCs w:val="20"/>
              </w:rPr>
              <w:t>Reactor Package RT-17</w:t>
            </w:r>
          </w:p>
        </w:tc>
        <w:tc>
          <w:tcPr>
            <w:tcW w:w="4878" w:type="dxa"/>
          </w:tcPr>
          <w:p w:rsidR="009C4D83" w:rsidRPr="00457724" w:rsidRDefault="009C4D83" w:rsidP="00195363">
            <w:pPr>
              <w:pStyle w:val="Default"/>
              <w:numPr>
                <w:ilvl w:val="0"/>
                <w:numId w:val="22"/>
              </w:numPr>
              <w:ind w:left="252" w:hanging="270"/>
              <w:jc w:val="both"/>
              <w:rPr>
                <w:sz w:val="20"/>
                <w:szCs w:val="20"/>
              </w:rPr>
            </w:pPr>
            <w:r w:rsidRPr="00457724">
              <w:rPr>
                <w:b/>
                <w:bCs/>
                <w:sz w:val="20"/>
                <w:szCs w:val="20"/>
              </w:rPr>
              <w:t xml:space="preserve">Reactors for 765/400kV </w:t>
            </w:r>
            <w:proofErr w:type="spellStart"/>
            <w:r w:rsidRPr="00457724">
              <w:rPr>
                <w:b/>
                <w:bCs/>
                <w:sz w:val="20"/>
                <w:szCs w:val="20"/>
              </w:rPr>
              <w:t>Madhugiri</w:t>
            </w:r>
            <w:proofErr w:type="spellEnd"/>
            <w:r w:rsidRPr="00457724">
              <w:rPr>
                <w:b/>
                <w:bCs/>
                <w:sz w:val="20"/>
                <w:szCs w:val="20"/>
              </w:rPr>
              <w:t xml:space="preserve"> (</w:t>
            </w:r>
            <w:proofErr w:type="spellStart"/>
            <w:r w:rsidRPr="00457724">
              <w:rPr>
                <w:b/>
                <w:bCs/>
                <w:sz w:val="20"/>
                <w:szCs w:val="20"/>
              </w:rPr>
              <w:t>Tumkur</w:t>
            </w:r>
            <w:proofErr w:type="spellEnd"/>
            <w:r w:rsidRPr="00457724">
              <w:rPr>
                <w:b/>
                <w:bCs/>
                <w:sz w:val="20"/>
                <w:szCs w:val="20"/>
              </w:rPr>
              <w:t xml:space="preserve">) </w:t>
            </w:r>
            <w:proofErr w:type="spellStart"/>
            <w:r w:rsidRPr="00457724">
              <w:rPr>
                <w:b/>
                <w:bCs/>
                <w:sz w:val="20"/>
                <w:szCs w:val="20"/>
              </w:rPr>
              <w:t>ss</w:t>
            </w:r>
            <w:proofErr w:type="spellEnd"/>
            <w:r w:rsidRPr="00457724">
              <w:rPr>
                <w:b/>
                <w:bCs/>
                <w:sz w:val="20"/>
                <w:szCs w:val="20"/>
              </w:rPr>
              <w:t xml:space="preserve"> </w:t>
            </w:r>
          </w:p>
          <w:p w:rsidR="009C4D83" w:rsidRPr="00457724" w:rsidRDefault="009C4D83" w:rsidP="00195363">
            <w:pPr>
              <w:pStyle w:val="Default"/>
              <w:jc w:val="both"/>
              <w:rPr>
                <w:sz w:val="20"/>
                <w:szCs w:val="20"/>
              </w:rPr>
            </w:pPr>
          </w:p>
          <w:p w:rsidR="009C4D83" w:rsidRPr="00457724" w:rsidRDefault="009C4D83" w:rsidP="00195363">
            <w:pPr>
              <w:pStyle w:val="Default"/>
              <w:numPr>
                <w:ilvl w:val="0"/>
                <w:numId w:val="21"/>
              </w:numPr>
              <w:ind w:left="252" w:hanging="270"/>
              <w:jc w:val="both"/>
              <w:rPr>
                <w:sz w:val="20"/>
                <w:szCs w:val="20"/>
              </w:rPr>
            </w:pPr>
            <w:r w:rsidRPr="00457724">
              <w:rPr>
                <w:sz w:val="20"/>
                <w:szCs w:val="20"/>
              </w:rPr>
              <w:t xml:space="preserve">6 (Six) numbers of 110MVAR, 1-Phase, 765/√3 kV Shunt Reactors to be used as two banks of 330MVAR, 3-Phase, 765kV Line Reactors along with associated 132 kV Surge Arrestors, dry type air core Neutral Grounding Reactor (600ohm) for each 3phase Reactor bank. </w:t>
            </w:r>
          </w:p>
          <w:p w:rsidR="009C4D83" w:rsidRPr="00457724" w:rsidRDefault="009C4D83" w:rsidP="00195363">
            <w:pPr>
              <w:pStyle w:val="Default"/>
              <w:ind w:left="252" w:hanging="270"/>
              <w:jc w:val="both"/>
              <w:rPr>
                <w:sz w:val="20"/>
                <w:szCs w:val="20"/>
              </w:rPr>
            </w:pPr>
          </w:p>
          <w:p w:rsidR="009C4D83" w:rsidRPr="00457724" w:rsidRDefault="009C4D83" w:rsidP="00195363">
            <w:pPr>
              <w:pStyle w:val="Default"/>
              <w:ind w:left="252" w:hanging="270"/>
              <w:jc w:val="both"/>
              <w:rPr>
                <w:sz w:val="20"/>
                <w:szCs w:val="20"/>
              </w:rPr>
            </w:pPr>
            <w:r w:rsidRPr="00457724">
              <w:rPr>
                <w:sz w:val="20"/>
                <w:szCs w:val="20"/>
              </w:rPr>
              <w:t xml:space="preserve">b) 1 (One) unit of 110MVAR, 1-Ph, 765/√3 kV Shunt Reactor to be used as common spare for two number of Line Reactor banks at </w:t>
            </w:r>
            <w:proofErr w:type="spellStart"/>
            <w:r w:rsidRPr="00457724">
              <w:rPr>
                <w:sz w:val="20"/>
                <w:szCs w:val="20"/>
              </w:rPr>
              <w:t>S.No</w:t>
            </w:r>
            <w:proofErr w:type="spellEnd"/>
            <w:r w:rsidRPr="00457724">
              <w:rPr>
                <w:sz w:val="20"/>
                <w:szCs w:val="20"/>
              </w:rPr>
              <w:t xml:space="preserve">. (a) </w:t>
            </w:r>
            <w:proofErr w:type="gramStart"/>
            <w:r w:rsidRPr="00457724">
              <w:rPr>
                <w:sz w:val="20"/>
                <w:szCs w:val="20"/>
              </w:rPr>
              <w:t>above</w:t>
            </w:r>
            <w:proofErr w:type="gramEnd"/>
            <w:r w:rsidRPr="00457724">
              <w:rPr>
                <w:sz w:val="20"/>
                <w:szCs w:val="20"/>
              </w:rPr>
              <w:t xml:space="preserve">. </w:t>
            </w:r>
          </w:p>
          <w:p w:rsidR="009C4D83" w:rsidRPr="00457724" w:rsidRDefault="009C4D83" w:rsidP="00195363">
            <w:pPr>
              <w:pStyle w:val="Default"/>
              <w:ind w:left="252" w:hanging="270"/>
              <w:jc w:val="both"/>
              <w:rPr>
                <w:sz w:val="20"/>
                <w:szCs w:val="20"/>
              </w:rPr>
            </w:pPr>
          </w:p>
          <w:p w:rsidR="009C4D83" w:rsidRPr="00457724" w:rsidRDefault="009C4D83" w:rsidP="00195363">
            <w:pPr>
              <w:pStyle w:val="Default"/>
              <w:ind w:left="252" w:hanging="270"/>
              <w:jc w:val="both"/>
              <w:rPr>
                <w:sz w:val="20"/>
                <w:szCs w:val="20"/>
              </w:rPr>
            </w:pPr>
            <w:r w:rsidRPr="00457724">
              <w:rPr>
                <w:sz w:val="20"/>
                <w:szCs w:val="20"/>
              </w:rPr>
              <w:t xml:space="preserve">c) 3 (Three) numbers of 80MVAR, 1-Phase, 765/√3 kV Shunt Reactors to be used as one bank of 240MVAR, 3-Phase, 765kV Bus Reactors. </w:t>
            </w:r>
          </w:p>
          <w:p w:rsidR="009C4D83" w:rsidRPr="00457724" w:rsidRDefault="009C4D83" w:rsidP="00195363">
            <w:pPr>
              <w:pStyle w:val="Default"/>
              <w:ind w:left="252" w:hanging="270"/>
              <w:jc w:val="both"/>
              <w:rPr>
                <w:sz w:val="20"/>
                <w:szCs w:val="20"/>
              </w:rPr>
            </w:pPr>
          </w:p>
          <w:p w:rsidR="009C4D83" w:rsidRPr="00457724" w:rsidRDefault="009C4D83" w:rsidP="00195363">
            <w:pPr>
              <w:pStyle w:val="Default"/>
              <w:ind w:left="252" w:hanging="270"/>
              <w:jc w:val="both"/>
              <w:rPr>
                <w:sz w:val="20"/>
                <w:szCs w:val="20"/>
              </w:rPr>
            </w:pPr>
            <w:r w:rsidRPr="00457724">
              <w:rPr>
                <w:sz w:val="20"/>
                <w:szCs w:val="20"/>
              </w:rPr>
              <w:t xml:space="preserve">d) 1 (One) unit of 80MVAR, 1-Ph, 765/√3 kV Shunt Reactor to be used as spare for One number Bus Reactor bank at </w:t>
            </w:r>
            <w:proofErr w:type="spellStart"/>
            <w:r w:rsidRPr="00457724">
              <w:rPr>
                <w:sz w:val="20"/>
                <w:szCs w:val="20"/>
              </w:rPr>
              <w:t>S.No</w:t>
            </w:r>
            <w:proofErr w:type="spellEnd"/>
            <w:r w:rsidRPr="00457724">
              <w:rPr>
                <w:sz w:val="20"/>
                <w:szCs w:val="20"/>
              </w:rPr>
              <w:t xml:space="preserve">. (c) </w:t>
            </w:r>
            <w:proofErr w:type="gramStart"/>
            <w:r w:rsidRPr="00457724">
              <w:rPr>
                <w:sz w:val="20"/>
                <w:szCs w:val="20"/>
              </w:rPr>
              <w:t>above</w:t>
            </w:r>
            <w:proofErr w:type="gramEnd"/>
            <w:r w:rsidRPr="00457724">
              <w:rPr>
                <w:sz w:val="20"/>
                <w:szCs w:val="20"/>
              </w:rPr>
              <w:t xml:space="preserve">. </w:t>
            </w:r>
          </w:p>
          <w:p w:rsidR="009C4D83" w:rsidRPr="00457724" w:rsidRDefault="009C4D83" w:rsidP="00195363">
            <w:pPr>
              <w:pStyle w:val="Default"/>
              <w:ind w:left="252" w:hanging="270"/>
              <w:jc w:val="both"/>
              <w:rPr>
                <w:sz w:val="20"/>
                <w:szCs w:val="20"/>
              </w:rPr>
            </w:pPr>
          </w:p>
          <w:p w:rsidR="009C4D83" w:rsidRPr="00457724" w:rsidRDefault="009C4D83" w:rsidP="00195363">
            <w:pPr>
              <w:pStyle w:val="Default"/>
              <w:ind w:left="252" w:hanging="270"/>
              <w:jc w:val="both"/>
              <w:rPr>
                <w:sz w:val="20"/>
                <w:szCs w:val="20"/>
              </w:rPr>
            </w:pPr>
            <w:r w:rsidRPr="00457724">
              <w:rPr>
                <w:sz w:val="20"/>
                <w:szCs w:val="20"/>
              </w:rPr>
              <w:t>e) All cabling from individual Reactor unit to individual cooler control cabinet/</w:t>
            </w:r>
            <w:proofErr w:type="spellStart"/>
            <w:r w:rsidRPr="00457724">
              <w:rPr>
                <w:sz w:val="20"/>
                <w:szCs w:val="20"/>
              </w:rPr>
              <w:t>Marshalling</w:t>
            </w:r>
            <w:proofErr w:type="spellEnd"/>
            <w:r w:rsidRPr="00457724">
              <w:rPr>
                <w:sz w:val="20"/>
                <w:szCs w:val="20"/>
              </w:rPr>
              <w:t xml:space="preserve"> box and from there to common </w:t>
            </w:r>
            <w:proofErr w:type="spellStart"/>
            <w:r w:rsidRPr="00457724">
              <w:rPr>
                <w:sz w:val="20"/>
                <w:szCs w:val="20"/>
              </w:rPr>
              <w:t>marshalling</w:t>
            </w:r>
            <w:proofErr w:type="spellEnd"/>
            <w:r w:rsidRPr="00457724">
              <w:rPr>
                <w:sz w:val="20"/>
                <w:szCs w:val="20"/>
              </w:rPr>
              <w:t xml:space="preserve"> box shall be in the present scope of the contractor. The cost of above cables including special cables is deemed to be included in the price of each reactor. </w:t>
            </w:r>
          </w:p>
          <w:p w:rsidR="009C4D83" w:rsidRPr="00457724" w:rsidRDefault="009C4D83" w:rsidP="00195363">
            <w:pPr>
              <w:pStyle w:val="Default"/>
              <w:ind w:left="252" w:hanging="270"/>
              <w:jc w:val="both"/>
              <w:rPr>
                <w:sz w:val="20"/>
                <w:szCs w:val="20"/>
              </w:rPr>
            </w:pPr>
          </w:p>
          <w:p w:rsidR="009C4D83" w:rsidRPr="00457724" w:rsidRDefault="009C4D83" w:rsidP="00195363">
            <w:pPr>
              <w:pStyle w:val="Default"/>
              <w:ind w:left="252" w:hanging="270"/>
              <w:jc w:val="both"/>
              <w:rPr>
                <w:sz w:val="20"/>
                <w:szCs w:val="20"/>
              </w:rPr>
            </w:pPr>
            <w:r w:rsidRPr="00457724">
              <w:rPr>
                <w:sz w:val="20"/>
                <w:szCs w:val="20"/>
              </w:rPr>
              <w:t xml:space="preserve">f) Fittings, accessories individual Marshaling Box for each reactor, common marshaling box for each bank of 3-single phase units, foundation bolts(if any), clamps and connectors (for NGR &amp; 132kV Surge Arrester) and all other materials for Reactors along with spares. </w:t>
            </w:r>
          </w:p>
          <w:p w:rsidR="00B754E9" w:rsidRPr="00457724" w:rsidRDefault="00B754E9" w:rsidP="00B754E9">
            <w:pPr>
              <w:autoSpaceDE w:val="0"/>
              <w:autoSpaceDN w:val="0"/>
              <w:adjustRightInd w:val="0"/>
              <w:rPr>
                <w:rFonts w:ascii="Book Antiqua" w:hAnsi="Book Antiqua"/>
                <w:color w:val="000000"/>
                <w:sz w:val="20"/>
                <w:szCs w:val="20"/>
                <w:lang w:bidi="hi-IN"/>
              </w:rPr>
            </w:pPr>
          </w:p>
        </w:tc>
      </w:tr>
      <w:tr w:rsidR="00FA5A60" w:rsidRPr="00457724" w:rsidTr="00E460AF">
        <w:tc>
          <w:tcPr>
            <w:tcW w:w="8136" w:type="dxa"/>
            <w:gridSpan w:val="3"/>
          </w:tcPr>
          <w:p w:rsidR="00FA5A60" w:rsidRPr="00FA5A60" w:rsidRDefault="00FA5A60" w:rsidP="00FA5A60">
            <w:pPr>
              <w:jc w:val="both"/>
              <w:rPr>
                <w:rFonts w:ascii="Book Antiqua" w:hAnsi="Book Antiqua"/>
                <w:b/>
                <w:bCs/>
                <w:sz w:val="20"/>
                <w:szCs w:val="20"/>
              </w:rPr>
            </w:pPr>
            <w:r w:rsidRPr="00FA5A60">
              <w:rPr>
                <w:rFonts w:ascii="Book Antiqua" w:hAnsi="Book Antiqua"/>
                <w:b/>
                <w:bCs/>
                <w:sz w:val="20"/>
                <w:szCs w:val="20"/>
              </w:rPr>
              <w:t>The above scope of work is indicative and the detailed scope of work is given in the Technical Specification (Volume-II) of the Bidding Documents.</w:t>
            </w:r>
          </w:p>
        </w:tc>
      </w:tr>
    </w:tbl>
    <w:p w:rsidR="007A241C" w:rsidRDefault="007A241C" w:rsidP="007A241C">
      <w:pPr>
        <w:pStyle w:val="Default"/>
        <w:ind w:left="720"/>
      </w:pPr>
    </w:p>
    <w:p w:rsidR="00BC182F" w:rsidRDefault="00BC182F" w:rsidP="00B32A5A">
      <w:pPr>
        <w:tabs>
          <w:tab w:val="left" w:pos="1037"/>
        </w:tabs>
        <w:ind w:left="1080" w:hanging="1080"/>
        <w:jc w:val="both"/>
        <w:rPr>
          <w:rFonts w:ascii="Book Antiqua" w:eastAsia="MS Mincho" w:hAnsi="Book Antiqua"/>
        </w:rPr>
      </w:pPr>
      <w:r w:rsidRPr="008E5348">
        <w:rPr>
          <w:rFonts w:ascii="Book Antiqua" w:hAnsi="Book Antiqua"/>
        </w:rPr>
        <w:t>3.</w:t>
      </w:r>
      <w:r w:rsidR="008011B4">
        <w:rPr>
          <w:rFonts w:ascii="Book Antiqua" w:hAnsi="Book Antiqua"/>
        </w:rPr>
        <w:t>2</w:t>
      </w:r>
      <w:r w:rsidRPr="008E5348">
        <w:rPr>
          <w:rFonts w:ascii="Book Antiqua" w:hAnsi="Book Antiqua"/>
        </w:rPr>
        <w:tab/>
        <w:t xml:space="preserve">The completion </w:t>
      </w:r>
      <w:r w:rsidRPr="008E5348">
        <w:rPr>
          <w:rFonts w:ascii="Book Antiqua" w:hAnsi="Book Antiqua" w:cs="Arial"/>
        </w:rPr>
        <w:t>period</w:t>
      </w:r>
      <w:r w:rsidRPr="008E5348">
        <w:rPr>
          <w:rFonts w:ascii="Book Antiqua" w:hAnsi="Book Antiqua"/>
        </w:rPr>
        <w:t xml:space="preserve"> </w:t>
      </w:r>
      <w:r w:rsidRPr="00E1415E">
        <w:rPr>
          <w:rFonts w:ascii="Book Antiqua" w:eastAsia="MS Mincho" w:hAnsi="Book Antiqua"/>
        </w:rPr>
        <w:t xml:space="preserve">for </w:t>
      </w:r>
      <w:r w:rsidR="00802B3A">
        <w:rPr>
          <w:rFonts w:ascii="Book Antiqua" w:eastAsia="MS Mincho" w:hAnsi="Book Antiqua"/>
        </w:rPr>
        <w:t xml:space="preserve">the subject </w:t>
      </w:r>
      <w:r w:rsidR="00052FC7">
        <w:rPr>
          <w:rFonts w:ascii="Book Antiqua" w:eastAsia="MS Mincho" w:hAnsi="Book Antiqua"/>
        </w:rPr>
        <w:t>Reactor</w:t>
      </w:r>
      <w:r w:rsidR="00B0410F" w:rsidRPr="00B0410F">
        <w:rPr>
          <w:rFonts w:ascii="Book Antiqua" w:eastAsia="MS Mincho" w:hAnsi="Book Antiqua"/>
        </w:rPr>
        <w:t xml:space="preserve"> Package </w:t>
      </w:r>
      <w:r w:rsidR="009C301C" w:rsidRPr="008E5348">
        <w:rPr>
          <w:rFonts w:ascii="Book Antiqua" w:eastAsia="MS Mincho" w:hAnsi="Book Antiqua"/>
        </w:rPr>
        <w:t xml:space="preserve">shall be </w:t>
      </w:r>
      <w:r w:rsidR="00AE6B8A" w:rsidRPr="008E5348">
        <w:rPr>
          <w:rFonts w:ascii="Book Antiqua" w:eastAsia="MS Mincho" w:hAnsi="Book Antiqua"/>
        </w:rPr>
        <w:t xml:space="preserve">the </w:t>
      </w:r>
      <w:r w:rsidR="00E05C89" w:rsidRPr="008E5348">
        <w:rPr>
          <w:rFonts w:ascii="Book Antiqua" w:eastAsia="MS Mincho" w:hAnsi="Book Antiqua"/>
        </w:rPr>
        <w:t xml:space="preserve">period as specified in </w:t>
      </w:r>
      <w:r w:rsidR="00E05C89" w:rsidRPr="0026558C">
        <w:rPr>
          <w:rFonts w:ascii="Book Antiqua" w:eastAsia="MS Mincho" w:hAnsi="Book Antiqua"/>
        </w:rPr>
        <w:t xml:space="preserve">ITB </w:t>
      </w:r>
      <w:r w:rsidR="00877B46" w:rsidRPr="0026558C">
        <w:rPr>
          <w:rFonts w:ascii="Book Antiqua" w:eastAsia="MS Mincho" w:hAnsi="Book Antiqua"/>
        </w:rPr>
        <w:t>Sub-</w:t>
      </w:r>
      <w:r w:rsidR="00E05C89" w:rsidRPr="0026558C">
        <w:rPr>
          <w:rFonts w:ascii="Book Antiqua" w:eastAsia="MS Mincho" w:hAnsi="Book Antiqua"/>
        </w:rPr>
        <w:t xml:space="preserve">Clause </w:t>
      </w:r>
      <w:r w:rsidR="0026558C" w:rsidRPr="0026558C">
        <w:rPr>
          <w:rFonts w:ascii="Book Antiqua" w:eastAsia="MS Mincho" w:hAnsi="Book Antiqua"/>
        </w:rPr>
        <w:t>24.1</w:t>
      </w:r>
      <w:r w:rsidR="00E05C89" w:rsidRPr="0026558C">
        <w:rPr>
          <w:rFonts w:ascii="Book Antiqua" w:eastAsia="MS Mincho" w:hAnsi="Book Antiqua"/>
        </w:rPr>
        <w:t>(</w:t>
      </w:r>
      <w:r w:rsidR="0026558C" w:rsidRPr="0026558C">
        <w:rPr>
          <w:rFonts w:ascii="Book Antiqua" w:eastAsia="MS Mincho" w:hAnsi="Book Antiqua"/>
        </w:rPr>
        <w:t>c</w:t>
      </w:r>
      <w:r w:rsidR="00E05C89" w:rsidRPr="0026558C">
        <w:rPr>
          <w:rFonts w:ascii="Book Antiqua" w:eastAsia="MS Mincho" w:hAnsi="Book Antiqua"/>
        </w:rPr>
        <w:t>)</w:t>
      </w:r>
      <w:r w:rsidR="00112FCA" w:rsidRPr="0026558C">
        <w:rPr>
          <w:rFonts w:ascii="Book Antiqua" w:eastAsia="MS Mincho" w:hAnsi="Book Antiqua"/>
        </w:rPr>
        <w:t>.</w:t>
      </w:r>
    </w:p>
    <w:p w:rsidR="00112FCA" w:rsidRPr="00D77C07" w:rsidRDefault="00112FCA" w:rsidP="00BC182F">
      <w:pPr>
        <w:tabs>
          <w:tab w:val="left" w:pos="1037"/>
        </w:tabs>
        <w:ind w:left="1080" w:hanging="1080"/>
        <w:jc w:val="both"/>
        <w:rPr>
          <w:rFonts w:ascii="Book Antiqua" w:hAnsi="Book Antiqua"/>
          <w:sz w:val="18"/>
          <w:szCs w:val="18"/>
        </w:rPr>
      </w:pPr>
    </w:p>
    <w:p w:rsidR="007E2A96" w:rsidRPr="00C1626F" w:rsidRDefault="007E2A96" w:rsidP="007E2A96">
      <w:pPr>
        <w:tabs>
          <w:tab w:val="left" w:pos="1037"/>
        </w:tabs>
        <w:ind w:left="1080" w:hanging="1080"/>
        <w:jc w:val="both"/>
        <w:rPr>
          <w:rFonts w:ascii="Book Antiqua" w:hAnsi="Book Antiqua"/>
        </w:rPr>
      </w:pPr>
      <w:r w:rsidRPr="00C1626F">
        <w:rPr>
          <w:rFonts w:ascii="Book Antiqua" w:hAnsi="Book Antiqua"/>
        </w:rPr>
        <w:t>3.</w:t>
      </w:r>
      <w:r w:rsidR="008011B4">
        <w:rPr>
          <w:rFonts w:ascii="Book Antiqua" w:hAnsi="Book Antiqua"/>
        </w:rPr>
        <w:t>3</w:t>
      </w:r>
      <w:r w:rsidRPr="00C1626F">
        <w:rPr>
          <w:rFonts w:ascii="Book Antiqua" w:eastAsia="Batang" w:hAnsi="Book Antiqua"/>
          <w:snapToGrid w:val="0"/>
        </w:rPr>
        <w:tab/>
      </w:r>
      <w:r>
        <w:rPr>
          <w:rFonts w:ascii="Book Antiqua" w:eastAsia="Batang" w:hAnsi="Book Antiqua"/>
          <w:snapToGrid w:val="0"/>
        </w:rPr>
        <w:tab/>
      </w:r>
      <w:r w:rsidRPr="00656B43">
        <w:rPr>
          <w:rFonts w:ascii="Book Antiqua" w:hAnsi="Book Antiqua"/>
        </w:rPr>
        <w:t xml:space="preserve">Bidding will be conducted through the </w:t>
      </w:r>
      <w:r w:rsidRPr="002436AB">
        <w:rPr>
          <w:rFonts w:ascii="Book Antiqua" w:hAnsi="Book Antiqua"/>
          <w:u w:val="single"/>
        </w:rPr>
        <w:t>Domestic Competitive Bidding</w:t>
      </w:r>
      <w:r w:rsidRPr="00656B43">
        <w:rPr>
          <w:rFonts w:ascii="Book Antiqua" w:hAnsi="Book Antiqua"/>
        </w:rPr>
        <w:t xml:space="preserve"> procedures as per the provisions of ITB/BDS and the contract shall be executed as per the provisions of the Contract. Bidders may note that the </w:t>
      </w:r>
      <w:r w:rsidRPr="00656B43">
        <w:rPr>
          <w:rFonts w:ascii="Book Antiqua" w:hAnsi="Book Antiqua"/>
        </w:rPr>
        <w:lastRenderedPageBreak/>
        <w:t xml:space="preserve">Employer has uploaded its ‘Works and Procurement Policy and Procedures’ (WPPP) document </w:t>
      </w:r>
      <w:r w:rsidRPr="00F83B6C">
        <w:rPr>
          <w:rFonts w:ascii="Book Antiqua" w:hAnsi="Book Antiqua"/>
        </w:rPr>
        <w:t>along with its Modification/Amendment on “</w:t>
      </w:r>
      <w:r w:rsidRPr="00F83B6C">
        <w:rPr>
          <w:rFonts w:ascii="Book Antiqua" w:hAnsi="Book Antiqua"/>
          <w:i/>
          <w:iCs/>
        </w:rPr>
        <w:t>Ineligibility of Firms for Participation in the Bidding Process” and on “Black-Listing of Firms / Banning of Business</w:t>
      </w:r>
      <w:r w:rsidRPr="00F83B6C">
        <w:rPr>
          <w:rFonts w:ascii="Book Antiqua" w:hAnsi="Book Antiqua"/>
        </w:rPr>
        <w:t>”</w:t>
      </w:r>
      <w:r w:rsidRPr="00656B43">
        <w:rPr>
          <w:rFonts w:ascii="Book Antiqua" w:hAnsi="Book Antiqua"/>
        </w:rPr>
        <w:t xml:space="preserve"> </w:t>
      </w:r>
      <w:r w:rsidR="00BF3F7C" w:rsidRPr="00F85798">
        <w:rPr>
          <w:rFonts w:ascii="Book Antiqua" w:hAnsi="Book Antiqua"/>
        </w:rPr>
        <w:t xml:space="preserve">and its </w:t>
      </w:r>
      <w:proofErr w:type="spellStart"/>
      <w:r w:rsidR="00BF3F7C" w:rsidRPr="00F85798">
        <w:rPr>
          <w:rFonts w:ascii="Book Antiqua" w:hAnsi="Book Antiqua"/>
        </w:rPr>
        <w:t>updation</w:t>
      </w:r>
      <w:proofErr w:type="spellEnd"/>
      <w:r w:rsidR="00BF3F7C" w:rsidRPr="00F85798">
        <w:rPr>
          <w:rFonts w:ascii="Book Antiqua" w:hAnsi="Book Antiqua"/>
        </w:rPr>
        <w:t xml:space="preserve"> on</w:t>
      </w:r>
      <w:r w:rsidR="00BF3F7C">
        <w:rPr>
          <w:rFonts w:ascii="Book Antiqua" w:hAnsi="Book Antiqua"/>
          <w:color w:val="000000"/>
          <w:sz w:val="22"/>
          <w:szCs w:val="22"/>
        </w:rPr>
        <w:t xml:space="preserve"> </w:t>
      </w:r>
      <w:r w:rsidRPr="00656B43">
        <w:rPr>
          <w:rFonts w:ascii="Book Antiqua" w:hAnsi="Book Antiqua"/>
        </w:rPr>
        <w:t xml:space="preserve">POWERGRID’s website referred to at </w:t>
      </w:r>
      <w:proofErr w:type="spellStart"/>
      <w:r w:rsidRPr="00656B43">
        <w:rPr>
          <w:rFonts w:ascii="Book Antiqua" w:hAnsi="Book Antiqua"/>
        </w:rPr>
        <w:t>para</w:t>
      </w:r>
      <w:proofErr w:type="spellEnd"/>
      <w:r w:rsidRPr="00656B43">
        <w:rPr>
          <w:rFonts w:ascii="Book Antiqua" w:hAnsi="Book Antiqua"/>
        </w:rPr>
        <w:t xml:space="preserve">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BC182F" w:rsidRPr="00D77C07" w:rsidRDefault="00BC182F" w:rsidP="00BA565B">
      <w:pPr>
        <w:tabs>
          <w:tab w:val="left" w:pos="1037"/>
        </w:tabs>
        <w:ind w:left="1080" w:hanging="1080"/>
        <w:jc w:val="both"/>
        <w:rPr>
          <w:rFonts w:ascii="Book Antiqua" w:hAnsi="Book Antiqua"/>
          <w:sz w:val="16"/>
          <w:szCs w:val="16"/>
        </w:rPr>
      </w:pPr>
    </w:p>
    <w:p w:rsidR="00BC182F" w:rsidRPr="008E5348" w:rsidRDefault="00BC182F" w:rsidP="00BC182F">
      <w:pPr>
        <w:tabs>
          <w:tab w:val="left" w:pos="1037"/>
        </w:tabs>
        <w:ind w:left="1080" w:hanging="1080"/>
        <w:jc w:val="both"/>
        <w:rPr>
          <w:rFonts w:ascii="Book Antiqua" w:hAnsi="Book Antiqua"/>
        </w:rPr>
      </w:pPr>
      <w:r w:rsidRPr="008E5348">
        <w:rPr>
          <w:rFonts w:ascii="Book Antiqua" w:hAnsi="Book Antiqua"/>
        </w:rPr>
        <w:t>4.0</w:t>
      </w:r>
      <w:r w:rsidRPr="008E5348">
        <w:rPr>
          <w:rFonts w:ascii="Book Antiqua" w:hAnsi="Book Antiqua"/>
        </w:rPr>
        <w:tab/>
        <w:t xml:space="preserve">The detailed </w:t>
      </w:r>
      <w:r w:rsidRPr="008E5348">
        <w:rPr>
          <w:rFonts w:ascii="Book Antiqua" w:hAnsi="Book Antiqua" w:cs="Arial"/>
        </w:rPr>
        <w:t>Qualifying</w:t>
      </w:r>
      <w:r w:rsidRPr="008E5348">
        <w:rPr>
          <w:rFonts w:ascii="Book Antiqua" w:hAnsi="Book Antiqua"/>
        </w:rPr>
        <w:t xml:space="preserve"> Requirements (QR) </w:t>
      </w:r>
      <w:proofErr w:type="gramStart"/>
      <w:r w:rsidRPr="008E5348">
        <w:rPr>
          <w:rFonts w:ascii="Book Antiqua" w:hAnsi="Book Antiqua"/>
        </w:rPr>
        <w:t>are</w:t>
      </w:r>
      <w:proofErr w:type="gramEnd"/>
      <w:r w:rsidRPr="008E5348">
        <w:rPr>
          <w:rFonts w:ascii="Book Antiqua" w:hAnsi="Book Antiqua"/>
        </w:rPr>
        <w:t xml:space="preserve"> given in the </w:t>
      </w:r>
      <w:r w:rsidR="003F09B3" w:rsidRPr="008E5348">
        <w:rPr>
          <w:rFonts w:ascii="Book Antiqua" w:hAnsi="Book Antiqua"/>
        </w:rPr>
        <w:t>B</w:t>
      </w:r>
      <w:r w:rsidRPr="008E5348">
        <w:rPr>
          <w:rFonts w:ascii="Book Antiqua" w:hAnsi="Book Antiqua"/>
        </w:rPr>
        <w:t xml:space="preserve">idding </w:t>
      </w:r>
      <w:r w:rsidR="003F09B3" w:rsidRPr="008E5348">
        <w:rPr>
          <w:rFonts w:ascii="Book Antiqua" w:hAnsi="Book Antiqua"/>
        </w:rPr>
        <w:t>D</w:t>
      </w:r>
      <w:r w:rsidRPr="008E5348">
        <w:rPr>
          <w:rFonts w:ascii="Book Antiqua" w:hAnsi="Book Antiqua"/>
        </w:rPr>
        <w:t>ocument.</w:t>
      </w:r>
    </w:p>
    <w:p w:rsidR="00BC182F" w:rsidRPr="00D77C07" w:rsidRDefault="00BC182F" w:rsidP="00BC182F">
      <w:pPr>
        <w:jc w:val="both"/>
        <w:rPr>
          <w:rFonts w:ascii="Book Antiqua" w:hAnsi="Book Antiqua"/>
          <w:sz w:val="14"/>
          <w:szCs w:val="14"/>
        </w:rPr>
      </w:pPr>
    </w:p>
    <w:p w:rsidR="008877CB" w:rsidRPr="000F1182" w:rsidRDefault="00D90B23" w:rsidP="008877CB">
      <w:pPr>
        <w:ind w:left="1080" w:hanging="1080"/>
        <w:jc w:val="both"/>
        <w:rPr>
          <w:rFonts w:ascii="Book Antiqua" w:hAnsi="Book Antiqua"/>
        </w:rPr>
      </w:pPr>
      <w:r w:rsidRPr="008E5348">
        <w:rPr>
          <w:rFonts w:ascii="Book Antiqua" w:hAnsi="Book Antiqua"/>
        </w:rPr>
        <w:t>5.0</w:t>
      </w:r>
      <w:r w:rsidRPr="008E5348">
        <w:rPr>
          <w:rFonts w:ascii="Book Antiqua" w:hAnsi="Book Antiqua"/>
        </w:rPr>
        <w:tab/>
      </w:r>
      <w:r w:rsidRPr="004C1FBF">
        <w:rPr>
          <w:rFonts w:ascii="Book Antiqua" w:hAnsi="Book Antiqua" w:cs="Arial"/>
        </w:rPr>
        <w:t xml:space="preserve">The complete Bidding Documents including tender drawings are available at POWERGRID’s website </w:t>
      </w:r>
      <w:hyperlink r:id="rId16" w:history="1">
        <w:r w:rsidRPr="004C1FBF">
          <w:rPr>
            <w:rStyle w:val="Hyperlink"/>
            <w:rFonts w:ascii="Book Antiqua" w:hAnsi="Book Antiqua" w:cs="Arial"/>
            <w:i/>
            <w:iCs/>
          </w:rPr>
          <w:t>http://www.powergridindia.com</w:t>
        </w:r>
      </w:hyperlink>
      <w:r w:rsidRPr="004C1FBF">
        <w:rPr>
          <w:rFonts w:ascii="Book Antiqua" w:hAnsi="Book Antiqua" w:cs="Arial"/>
          <w:i/>
          <w:iCs/>
        </w:rPr>
        <w:t xml:space="preserve"> </w:t>
      </w:r>
      <w:r w:rsidRPr="004C1FBF">
        <w:rPr>
          <w:rFonts w:ascii="Book Antiqua" w:hAnsi="Book Antiqua" w:cs="Arial"/>
        </w:rPr>
        <w:t xml:space="preserve">as well as on portal </w:t>
      </w:r>
      <w:hyperlink r:id="rId17" w:history="1">
        <w:r w:rsidRPr="00691D4E">
          <w:rPr>
            <w:rStyle w:val="Hyperlink"/>
            <w:rFonts w:ascii="Book Antiqua" w:hAnsi="Book Antiqua" w:cs="Arial"/>
            <w:i/>
            <w:iCs/>
          </w:rPr>
          <w:t>https://pgcileps.buyjunction.in</w:t>
        </w:r>
      </w:hyperlink>
      <w:r w:rsidRPr="004C1FBF">
        <w:rPr>
          <w:rFonts w:ascii="Book Antiqua" w:hAnsi="Book Antiqua" w:cs="Arial"/>
          <w:i/>
          <w:iCs/>
        </w:rPr>
        <w:t>.</w:t>
      </w:r>
      <w:r w:rsidRPr="004C1FBF">
        <w:rPr>
          <w:rFonts w:ascii="Book Antiqua" w:hAnsi="Book Antiqua" w:cs="Arial"/>
        </w:rPr>
        <w:t xml:space="preserve"> </w:t>
      </w:r>
      <w:r w:rsidR="008877CB" w:rsidRPr="000F1182">
        <w:rPr>
          <w:rFonts w:ascii="Book Antiqua" w:hAnsi="Book Antiqua"/>
        </w:rPr>
        <w:t xml:space="preserve">Interested bidders can download the Bidding Documents from </w:t>
      </w:r>
      <w:r w:rsidR="008877CB" w:rsidRPr="000F1182">
        <w:rPr>
          <w:rStyle w:val="Hyperlink"/>
          <w:rFonts w:ascii="Book Antiqua" w:hAnsi="Book Antiqua"/>
          <w:i/>
          <w:iCs/>
        </w:rPr>
        <w:t>https://pgcileps.buyjunction.in</w:t>
      </w:r>
      <w:r w:rsidR="008877CB" w:rsidRPr="000F1182">
        <w:rPr>
          <w:rFonts w:ascii="Book Antiqua" w:hAnsi="Book Antiqua"/>
        </w:rPr>
        <w:t xml:space="preserve"> and commence preparation of bids to gain time. However, in case of any contradiction between the Bidding Documents at POWERGRID’s website and those at the portal, the latter shall prevail.</w:t>
      </w:r>
    </w:p>
    <w:p w:rsidR="00D90B23" w:rsidRPr="00D77C07" w:rsidRDefault="00D90B23" w:rsidP="008877CB">
      <w:pPr>
        <w:tabs>
          <w:tab w:val="left" w:pos="1037"/>
        </w:tabs>
        <w:ind w:left="1080" w:hanging="1080"/>
        <w:jc w:val="both"/>
        <w:rPr>
          <w:rFonts w:ascii="Book Antiqua" w:hAnsi="Book Antiqua"/>
          <w:sz w:val="16"/>
          <w:szCs w:val="16"/>
        </w:rPr>
      </w:pPr>
    </w:p>
    <w:p w:rsidR="00D90B23" w:rsidRPr="00C1626F" w:rsidRDefault="00D90B23" w:rsidP="00D90B23">
      <w:pPr>
        <w:tabs>
          <w:tab w:val="left" w:pos="1037"/>
        </w:tabs>
        <w:ind w:left="1080" w:hanging="1080"/>
        <w:jc w:val="both"/>
        <w:rPr>
          <w:rFonts w:ascii="Book Antiqua" w:hAnsi="Book Antiqua"/>
        </w:rPr>
      </w:pPr>
      <w:r>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D90B23" w:rsidRDefault="00D90B23" w:rsidP="00D90B23">
      <w:pPr>
        <w:tabs>
          <w:tab w:val="left" w:pos="1037"/>
        </w:tabs>
        <w:ind w:left="1080" w:hanging="1080"/>
        <w:jc w:val="both"/>
        <w:rPr>
          <w:rFonts w:ascii="Book Antiqua" w:hAnsi="Book Antiqua"/>
          <w:sz w:val="16"/>
          <w:szCs w:val="16"/>
        </w:rPr>
      </w:pPr>
    </w:p>
    <w:p w:rsidR="00D90B23" w:rsidRPr="00C8510E" w:rsidRDefault="00D90B23" w:rsidP="001C67E7">
      <w:pPr>
        <w:numPr>
          <w:ilvl w:val="0"/>
          <w:numId w:val="1"/>
        </w:numPr>
        <w:tabs>
          <w:tab w:val="clear" w:pos="1080"/>
        </w:tabs>
        <w:ind w:hanging="1080"/>
        <w:jc w:val="both"/>
        <w:rPr>
          <w:rFonts w:ascii="Book Antiqua" w:hAnsi="Book Antiqua"/>
        </w:rPr>
      </w:pPr>
      <w:r w:rsidRPr="00C8510E">
        <w:rPr>
          <w:rFonts w:ascii="Book Antiqua" w:hAnsi="Book Antiqua"/>
        </w:rPr>
        <w:t xml:space="preserve">Interested bidders have to necessarily register themselves on the portal </w:t>
      </w:r>
      <w:hyperlink r:id="rId18" w:history="1">
        <w:r w:rsidRPr="00C8510E">
          <w:rPr>
            <w:rFonts w:ascii="Book Antiqua" w:hAnsi="Book Antiqua" w:cs="Arial"/>
            <w:i/>
            <w:iCs/>
          </w:rPr>
          <w:t>https://pgcileps.buyjunction.in</w:t>
        </w:r>
      </w:hyperlink>
      <w:r w:rsidRPr="00C8510E">
        <w:t xml:space="preserve"> through</w:t>
      </w:r>
      <w:r w:rsidRPr="00C8510E">
        <w:rPr>
          <w:rFonts w:ascii="Book Antiqua" w:hAnsi="Book Antiqua"/>
          <w:sz w:val="22"/>
          <w:szCs w:val="22"/>
        </w:rPr>
        <w:t xml:space="preserve"> </w:t>
      </w:r>
      <w:r w:rsidRPr="00C8510E">
        <w:rPr>
          <w:rFonts w:ascii="Book Antiqua" w:hAnsi="Book Antiqua"/>
        </w:rPr>
        <w:t xml:space="preserve">M/s. </w:t>
      </w:r>
      <w:proofErr w:type="spellStart"/>
      <w:r w:rsidRPr="00C8510E">
        <w:rPr>
          <w:rFonts w:ascii="Book Antiqua" w:hAnsi="Book Antiqua"/>
        </w:rPr>
        <w:t>MJunction</w:t>
      </w:r>
      <w:proofErr w:type="spellEnd"/>
      <w:r w:rsidRPr="00C8510E">
        <w:rPr>
          <w:rFonts w:ascii="Book Antiqua" w:hAnsi="Book Antiqua"/>
        </w:rPr>
        <w:t xml:space="preserve"> Services Limited, Kolkata to participate in the bidding under this invitation for bids. It shall be the sole responsibility of the interested bidders to get themselves registered at the aforesaid portal for which they are required to contact M/s. </w:t>
      </w:r>
      <w:proofErr w:type="spellStart"/>
      <w:r w:rsidRPr="00C8510E">
        <w:rPr>
          <w:rFonts w:ascii="Book Antiqua" w:hAnsi="Book Antiqua"/>
        </w:rPr>
        <w:t>MJunction</w:t>
      </w:r>
      <w:proofErr w:type="spellEnd"/>
      <w:r w:rsidRPr="00C8510E">
        <w:rPr>
          <w:rFonts w:ascii="Book Antiqua" w:hAnsi="Book Antiqua"/>
        </w:rPr>
        <w:t xml:space="preserve"> Services Limited, Kolkata  at following address to complete the registration formalities:  </w:t>
      </w:r>
    </w:p>
    <w:p w:rsidR="00D90B23" w:rsidRPr="00E87E81" w:rsidRDefault="00D90B23" w:rsidP="00D90B23">
      <w:pPr>
        <w:tabs>
          <w:tab w:val="left" w:pos="1037"/>
        </w:tabs>
        <w:jc w:val="both"/>
        <w:rPr>
          <w:rFonts w:ascii="Book Antiqua" w:hAnsi="Book Antiqua"/>
          <w:sz w:val="14"/>
          <w:szCs w:val="14"/>
          <w:highlight w:val="yellow"/>
        </w:rPr>
      </w:pPr>
    </w:p>
    <w:p w:rsidR="00ED59E8" w:rsidRPr="000F1182" w:rsidRDefault="00ED59E8" w:rsidP="00ED59E8">
      <w:pPr>
        <w:tabs>
          <w:tab w:val="left" w:pos="1080"/>
        </w:tabs>
        <w:ind w:firstLine="1080"/>
        <w:jc w:val="both"/>
        <w:rPr>
          <w:rFonts w:ascii="Book Antiqua" w:hAnsi="Book Antiqua"/>
        </w:rPr>
      </w:pPr>
      <w:r w:rsidRPr="000F1182">
        <w:rPr>
          <w:rFonts w:ascii="Book Antiqua" w:hAnsi="Book Antiqua"/>
        </w:rPr>
        <w:t xml:space="preserve">M/s </w:t>
      </w:r>
      <w:proofErr w:type="spellStart"/>
      <w:r w:rsidRPr="000F1182">
        <w:rPr>
          <w:rFonts w:ascii="Book Antiqua" w:hAnsi="Book Antiqua"/>
        </w:rPr>
        <w:t>MJunction</w:t>
      </w:r>
      <w:proofErr w:type="spellEnd"/>
      <w:r w:rsidRPr="000F1182">
        <w:rPr>
          <w:rFonts w:ascii="Book Antiqua" w:hAnsi="Book Antiqua"/>
        </w:rPr>
        <w:t xml:space="preserve"> Services Limited,</w:t>
      </w:r>
    </w:p>
    <w:p w:rsidR="00ED59E8" w:rsidRPr="000F1182" w:rsidRDefault="00ED59E8" w:rsidP="00ED59E8">
      <w:pPr>
        <w:tabs>
          <w:tab w:val="left" w:pos="1080"/>
        </w:tabs>
        <w:ind w:firstLine="1080"/>
        <w:jc w:val="both"/>
        <w:rPr>
          <w:rFonts w:ascii="Book Antiqua" w:hAnsi="Book Antiqua"/>
        </w:rPr>
      </w:pPr>
      <w:r w:rsidRPr="000F1182">
        <w:rPr>
          <w:rFonts w:ascii="Book Antiqua" w:hAnsi="Book Antiqua"/>
        </w:rPr>
        <w:t>Godrej Waterside, Tower -1, 3</w:t>
      </w:r>
      <w:r w:rsidRPr="000F1182">
        <w:rPr>
          <w:rFonts w:ascii="Book Antiqua" w:hAnsi="Book Antiqua"/>
          <w:vertAlign w:val="superscript"/>
        </w:rPr>
        <w:t>rd</w:t>
      </w:r>
      <w:r w:rsidRPr="000F1182">
        <w:rPr>
          <w:rFonts w:ascii="Book Antiqua" w:hAnsi="Book Antiqua"/>
        </w:rPr>
        <w:t xml:space="preserve"> Floor</w:t>
      </w:r>
    </w:p>
    <w:p w:rsidR="00ED59E8" w:rsidRPr="000F1182" w:rsidRDefault="00ED59E8" w:rsidP="00ED59E8">
      <w:pPr>
        <w:tabs>
          <w:tab w:val="left" w:pos="1080"/>
        </w:tabs>
        <w:ind w:firstLine="1080"/>
        <w:jc w:val="both"/>
        <w:rPr>
          <w:rFonts w:ascii="Book Antiqua" w:hAnsi="Book Antiqua"/>
        </w:rPr>
      </w:pPr>
      <w:r w:rsidRPr="000F1182">
        <w:rPr>
          <w:rFonts w:ascii="Book Antiqua" w:hAnsi="Book Antiqua"/>
        </w:rPr>
        <w:t>Plot No. – 5, Block – DP, Sector – V</w:t>
      </w:r>
    </w:p>
    <w:p w:rsidR="00ED59E8" w:rsidRPr="000F1182" w:rsidRDefault="00ED59E8" w:rsidP="00ED59E8">
      <w:pPr>
        <w:tabs>
          <w:tab w:val="left" w:pos="1080"/>
        </w:tabs>
        <w:ind w:firstLine="1080"/>
        <w:jc w:val="both"/>
        <w:rPr>
          <w:rFonts w:ascii="Book Antiqua" w:hAnsi="Book Antiqua"/>
        </w:rPr>
      </w:pPr>
      <w:r w:rsidRPr="000F1182">
        <w:rPr>
          <w:rFonts w:ascii="Book Antiqua" w:hAnsi="Book Antiqua"/>
        </w:rPr>
        <w:t>Salt Lake City, Kolkata – 700 091</w:t>
      </w:r>
    </w:p>
    <w:p w:rsidR="00ED59E8" w:rsidRPr="000F1182" w:rsidRDefault="00ED59E8" w:rsidP="00ED59E8">
      <w:pPr>
        <w:tabs>
          <w:tab w:val="left" w:pos="1080"/>
        </w:tabs>
        <w:ind w:firstLine="1080"/>
        <w:jc w:val="both"/>
        <w:rPr>
          <w:rFonts w:ascii="Book Antiqua" w:hAnsi="Book Antiqua"/>
        </w:rPr>
      </w:pPr>
      <w:r w:rsidRPr="000F1182">
        <w:rPr>
          <w:rFonts w:ascii="Book Antiqua" w:hAnsi="Book Antiqua"/>
        </w:rPr>
        <w:t>Contact Person: Help Desk Officers</w:t>
      </w:r>
    </w:p>
    <w:p w:rsidR="00ED59E8" w:rsidRPr="000F1182" w:rsidRDefault="00ED59E8" w:rsidP="00ED59E8">
      <w:pPr>
        <w:tabs>
          <w:tab w:val="left" w:pos="1080"/>
        </w:tabs>
        <w:ind w:firstLine="1080"/>
        <w:jc w:val="both"/>
        <w:rPr>
          <w:rFonts w:ascii="Book Antiqua" w:hAnsi="Book Antiqua"/>
        </w:rPr>
      </w:pPr>
      <w:r w:rsidRPr="000F1182">
        <w:rPr>
          <w:rFonts w:ascii="Book Antiqua" w:hAnsi="Book Antiqua"/>
        </w:rPr>
        <w:t>Contact No.: +91(33) 66106426/+91(33) 66106454/</w:t>
      </w:r>
    </w:p>
    <w:p w:rsidR="00ED59E8" w:rsidRPr="000F1182" w:rsidRDefault="00ED59E8" w:rsidP="00ED59E8">
      <w:pPr>
        <w:tabs>
          <w:tab w:val="left" w:pos="1080"/>
        </w:tabs>
        <w:ind w:firstLine="1080"/>
        <w:jc w:val="both"/>
      </w:pPr>
      <w:r w:rsidRPr="000F1182">
        <w:rPr>
          <w:rFonts w:ascii="Book Antiqua" w:hAnsi="Book Antiqua"/>
        </w:rPr>
        <w:lastRenderedPageBreak/>
        <w:t>+91 91633 48104/+9192310 27017/</w:t>
      </w:r>
      <w:r w:rsidRPr="000F1182">
        <w:t xml:space="preserve"> </w:t>
      </w:r>
      <w:r w:rsidRPr="000F1182">
        <w:rPr>
          <w:rFonts w:ascii="Book Antiqua" w:hAnsi="Book Antiqua"/>
        </w:rPr>
        <w:t>+91 9650033128 (Mr. Malik) /</w:t>
      </w:r>
      <w:r w:rsidRPr="000F1182">
        <w:t xml:space="preserve"> </w:t>
      </w:r>
    </w:p>
    <w:p w:rsidR="00ED59E8" w:rsidRPr="000F1182" w:rsidRDefault="00ED59E8" w:rsidP="00ED59E8">
      <w:pPr>
        <w:tabs>
          <w:tab w:val="left" w:pos="1080"/>
        </w:tabs>
        <w:ind w:firstLine="1080"/>
        <w:jc w:val="both"/>
        <w:rPr>
          <w:rFonts w:ascii="Book Antiqua" w:hAnsi="Book Antiqua"/>
        </w:rPr>
      </w:pPr>
      <w:r w:rsidRPr="000F1182">
        <w:rPr>
          <w:rFonts w:ascii="Book Antiqua" w:hAnsi="Book Antiqua"/>
        </w:rPr>
        <w:t xml:space="preserve">+91 9650033128 (Mr. Mishra)/+91 9650044156 (Ms. </w:t>
      </w:r>
      <w:proofErr w:type="spellStart"/>
      <w:r w:rsidRPr="000F1182">
        <w:rPr>
          <w:rFonts w:ascii="Book Antiqua" w:hAnsi="Book Antiqua"/>
        </w:rPr>
        <w:t>Rimi</w:t>
      </w:r>
      <w:proofErr w:type="spellEnd"/>
      <w:r w:rsidRPr="000F1182">
        <w:rPr>
          <w:rFonts w:ascii="Book Antiqua" w:hAnsi="Book Antiqua"/>
        </w:rPr>
        <w:t>)</w:t>
      </w:r>
    </w:p>
    <w:p w:rsidR="00ED59E8" w:rsidRPr="000F1182" w:rsidRDefault="00ED59E8" w:rsidP="00ED59E8">
      <w:pPr>
        <w:tabs>
          <w:tab w:val="left" w:pos="1080"/>
        </w:tabs>
        <w:ind w:left="1080"/>
        <w:jc w:val="both"/>
        <w:rPr>
          <w:rFonts w:ascii="Book Antiqua" w:hAnsi="Book Antiqua"/>
        </w:rPr>
      </w:pPr>
      <w:proofErr w:type="gramStart"/>
      <w:r w:rsidRPr="000F1182">
        <w:rPr>
          <w:rFonts w:ascii="Book Antiqua" w:hAnsi="Book Antiqua"/>
        </w:rPr>
        <w:t>e-mail</w:t>
      </w:r>
      <w:proofErr w:type="gramEnd"/>
      <w:r w:rsidRPr="000F1182">
        <w:rPr>
          <w:rFonts w:ascii="Book Antiqua" w:hAnsi="Book Antiqua"/>
        </w:rPr>
        <w:t xml:space="preserve">: </w:t>
      </w:r>
      <w:hyperlink r:id="rId19" w:history="1">
        <w:r w:rsidRPr="000F1182">
          <w:rPr>
            <w:rStyle w:val="Hyperlink"/>
            <w:rFonts w:ascii="Book Antiqua" w:hAnsi="Book Antiqua"/>
            <w:color w:val="auto"/>
          </w:rPr>
          <w:t>eps.customercare@mjunction.in</w:t>
        </w:r>
      </w:hyperlink>
      <w:r w:rsidRPr="000F1182">
        <w:rPr>
          <w:rFonts w:ascii="Book Antiqua" w:hAnsi="Book Antiqua"/>
        </w:rPr>
        <w:t xml:space="preserve">; </w:t>
      </w:r>
      <w:r w:rsidRPr="000F1182">
        <w:rPr>
          <w:rStyle w:val="Hyperlink"/>
          <w:rFonts w:ascii="Book Antiqua" w:hAnsi="Book Antiqua"/>
          <w:color w:val="auto"/>
        </w:rPr>
        <w:t>mj.pgcilteam@mjunction.in</w:t>
      </w:r>
      <w:r w:rsidRPr="000F1182">
        <w:rPr>
          <w:rFonts w:ascii="Book Antiqua" w:hAnsi="Book Antiqua"/>
        </w:rPr>
        <w:t>,</w:t>
      </w:r>
    </w:p>
    <w:p w:rsidR="00C8510E" w:rsidRDefault="00ED59E8" w:rsidP="00ED59E8">
      <w:pPr>
        <w:tabs>
          <w:tab w:val="left" w:pos="1037"/>
        </w:tabs>
        <w:ind w:left="1080"/>
        <w:jc w:val="both"/>
        <w:rPr>
          <w:rFonts w:ascii="Book Antiqua" w:hAnsi="Book Antiqua" w:cs="Arial"/>
        </w:rPr>
      </w:pPr>
      <w:r w:rsidRPr="000F1182">
        <w:tab/>
        <w:t xml:space="preserve">        </w:t>
      </w:r>
      <w:hyperlink r:id="rId20" w:history="1">
        <w:r w:rsidRPr="000F1182">
          <w:rPr>
            <w:rStyle w:val="Hyperlink"/>
            <w:rFonts w:ascii="Book Antiqua" w:hAnsi="Book Antiqua"/>
            <w:color w:val="auto"/>
          </w:rPr>
          <w:t>rimi.ghosh@mjunction.in</w:t>
        </w:r>
      </w:hyperlink>
    </w:p>
    <w:p w:rsidR="00D90B23" w:rsidRPr="00344715" w:rsidRDefault="00D90B23" w:rsidP="00D90B23">
      <w:pPr>
        <w:tabs>
          <w:tab w:val="left" w:pos="1037"/>
        </w:tabs>
        <w:ind w:left="1440"/>
        <w:jc w:val="both"/>
        <w:rPr>
          <w:rFonts w:ascii="Book Antiqua" w:hAnsi="Book Antiqua"/>
          <w:sz w:val="16"/>
          <w:szCs w:val="16"/>
        </w:rPr>
      </w:pPr>
    </w:p>
    <w:p w:rsidR="00D90B23" w:rsidRDefault="00D90B23" w:rsidP="00D90B23">
      <w:pPr>
        <w:tabs>
          <w:tab w:val="left" w:pos="1037"/>
        </w:tabs>
        <w:ind w:left="993"/>
        <w:jc w:val="both"/>
        <w:rPr>
          <w:rFonts w:ascii="Book Antiqua" w:hAnsi="Book Antiqua"/>
        </w:rPr>
      </w:pPr>
      <w:r>
        <w:rPr>
          <w:rFonts w:ascii="Book Antiqua" w:hAnsi="Book Antiqua"/>
        </w:rPr>
        <w:tab/>
        <w:t>The said registration shall be free of cost.</w:t>
      </w:r>
      <w:r w:rsidRPr="00C1626F">
        <w:rPr>
          <w:rFonts w:ascii="Book Antiqua" w:hAnsi="Book Antiqua"/>
        </w:rPr>
        <w:t xml:space="preserve">  </w:t>
      </w:r>
    </w:p>
    <w:p w:rsidR="00D90B23" w:rsidRPr="00344715" w:rsidRDefault="00D90B23" w:rsidP="00D90B23">
      <w:pPr>
        <w:tabs>
          <w:tab w:val="left" w:pos="1037"/>
        </w:tabs>
        <w:ind w:left="993"/>
        <w:jc w:val="both"/>
        <w:rPr>
          <w:rFonts w:ascii="Book Antiqua" w:hAnsi="Book Antiqua"/>
          <w:sz w:val="12"/>
          <w:szCs w:val="12"/>
        </w:rPr>
      </w:pPr>
      <w:r w:rsidRPr="00C1626F">
        <w:rPr>
          <w:rFonts w:ascii="Book Antiqua" w:hAnsi="Book Antiqua"/>
        </w:rPr>
        <w:t xml:space="preserve"> </w:t>
      </w:r>
    </w:p>
    <w:p w:rsidR="00D90B23" w:rsidRDefault="00D90B23" w:rsidP="00254B27">
      <w:pPr>
        <w:tabs>
          <w:tab w:val="left" w:pos="1037"/>
        </w:tabs>
        <w:ind w:left="1080" w:hanging="1080"/>
        <w:jc w:val="both"/>
        <w:rPr>
          <w:rFonts w:ascii="Book Antiqua" w:hAnsi="Book Antiqua"/>
          <w:sz w:val="16"/>
          <w:szCs w:val="16"/>
        </w:rPr>
      </w:pPr>
      <w:r w:rsidRPr="00C1626F">
        <w:rPr>
          <w:rFonts w:ascii="Book Antiqua" w:hAnsi="Book Antiqua"/>
        </w:rPr>
        <w:t xml:space="preserve">                </w:t>
      </w:r>
      <w:r>
        <w:rPr>
          <w:rFonts w:ascii="Book Antiqua" w:hAnsi="Book Antiqua"/>
        </w:rPr>
        <w:tab/>
      </w:r>
      <w:r w:rsidRPr="00893776">
        <w:rPr>
          <w:rFonts w:ascii="Book Antiqua" w:hAnsi="Book Antiqua"/>
        </w:rPr>
        <w:t xml:space="preserve">They may obtain further information regarding this IFB from the office of </w:t>
      </w:r>
      <w:r w:rsidR="00254B27">
        <w:rPr>
          <w:rFonts w:ascii="Book Antiqua" w:hAnsi="Book Antiqua"/>
        </w:rPr>
        <w:t>Sr.</w:t>
      </w:r>
      <w:r w:rsidR="00254B27" w:rsidRPr="000F1182">
        <w:rPr>
          <w:rFonts w:ascii="Book Antiqua" w:hAnsi="Book Antiqua" w:cs="Arial"/>
        </w:rPr>
        <w:t>GM/DGM/</w:t>
      </w:r>
      <w:proofErr w:type="gramStart"/>
      <w:r w:rsidR="00254B27" w:rsidRPr="000F1182">
        <w:rPr>
          <w:rFonts w:ascii="Book Antiqua" w:hAnsi="Book Antiqua" w:cs="Arial"/>
        </w:rPr>
        <w:t>CM(</w:t>
      </w:r>
      <w:proofErr w:type="gramEnd"/>
      <w:r w:rsidR="00254B27" w:rsidRPr="000F1182">
        <w:rPr>
          <w:rFonts w:ascii="Book Antiqua" w:hAnsi="Book Antiqua" w:cs="Arial"/>
        </w:rPr>
        <w:t>CS-G1)</w:t>
      </w:r>
      <w:r w:rsidRPr="00893776">
        <w:rPr>
          <w:rFonts w:ascii="Book Antiqua" w:hAnsi="Book Antiqua"/>
        </w:rPr>
        <w:t xml:space="preserve">, POWERGRID at the address given at </w:t>
      </w:r>
      <w:proofErr w:type="spellStart"/>
      <w:r w:rsidRPr="00893776">
        <w:rPr>
          <w:rFonts w:ascii="Book Antiqua" w:hAnsi="Book Antiqua"/>
        </w:rPr>
        <w:t>para</w:t>
      </w:r>
      <w:proofErr w:type="spellEnd"/>
      <w:r w:rsidRPr="00893776">
        <w:rPr>
          <w:rFonts w:ascii="Book Antiqua" w:hAnsi="Book Antiqua"/>
        </w:rPr>
        <w:t xml:space="preserve"> 1</w:t>
      </w:r>
      <w:r>
        <w:rPr>
          <w:rFonts w:ascii="Book Antiqua" w:hAnsi="Book Antiqua"/>
        </w:rPr>
        <w:t>1</w:t>
      </w:r>
      <w:r w:rsidRPr="00893776">
        <w:rPr>
          <w:rFonts w:ascii="Book Antiqua" w:hAnsi="Book Antiqua"/>
        </w:rPr>
        <w:t>.0 below from 15:00 hours to 17:00 hours on all working days.</w:t>
      </w:r>
    </w:p>
    <w:p w:rsidR="00D90B23" w:rsidRPr="00344715" w:rsidRDefault="00D90B23" w:rsidP="00D90B23">
      <w:pPr>
        <w:tabs>
          <w:tab w:val="left" w:pos="1037"/>
        </w:tabs>
        <w:ind w:left="1080" w:hanging="1080"/>
        <w:jc w:val="both"/>
        <w:rPr>
          <w:rFonts w:ascii="Book Antiqua" w:hAnsi="Book Antiqua"/>
          <w:sz w:val="16"/>
          <w:szCs w:val="16"/>
        </w:rPr>
      </w:pPr>
    </w:p>
    <w:p w:rsidR="00D90B23" w:rsidRPr="00C1626F" w:rsidRDefault="00D90B23" w:rsidP="00D90B23">
      <w:pPr>
        <w:shd w:val="clear" w:color="auto" w:fill="FFFFFF"/>
        <w:tabs>
          <w:tab w:val="left" w:pos="1037"/>
        </w:tabs>
        <w:ind w:left="1080" w:hanging="1080"/>
        <w:jc w:val="both"/>
        <w:rPr>
          <w:rFonts w:ascii="Book Antiqua" w:hAnsi="Book Antiqua"/>
        </w:rPr>
      </w:pPr>
      <w:r w:rsidRPr="00C1626F">
        <w:rPr>
          <w:rFonts w:ascii="Book Antiqua" w:hAnsi="Book Antiqua"/>
        </w:rPr>
        <w:t xml:space="preserve">               </w:t>
      </w:r>
      <w:r>
        <w:rPr>
          <w:rFonts w:ascii="Book Antiqua" w:hAnsi="Book Antiqua"/>
        </w:rPr>
        <w:t xml:space="preserve">  </w:t>
      </w:r>
      <w:r w:rsidRPr="00C1626F">
        <w:rPr>
          <w:rFonts w:ascii="Book Antiqua" w:hAnsi="Book Antiqua"/>
        </w:rPr>
        <w:t xml:space="preserve"> </w:t>
      </w:r>
      <w:r w:rsidRPr="00DD1312">
        <w:rPr>
          <w:rFonts w:ascii="Book Antiqua" w:hAnsi="Book Antiqua"/>
        </w:rPr>
        <w:t xml:space="preserve">For proper uploading of the bids on the portal namely </w:t>
      </w:r>
      <w:hyperlink r:id="rId21" w:history="1">
        <w:r w:rsidRPr="00691D4E">
          <w:rPr>
            <w:rStyle w:val="Hyperlink"/>
            <w:rFonts w:ascii="Book Antiqua" w:hAnsi="Book Antiqua" w:cs="Arial"/>
            <w:i/>
            <w:iCs/>
          </w:rPr>
          <w:t>https://pgcileps.buyjunction.in</w:t>
        </w:r>
      </w:hyperlink>
      <w:r w:rsidRPr="00DD1312">
        <w:rPr>
          <w:rFonts w:ascii="Book Antiqua" w:hAnsi="Book Antiqua"/>
          <w:i/>
          <w:iCs/>
        </w:rPr>
        <w:t xml:space="preserve"> (hereinafter referred to as the ‘portal’)</w:t>
      </w:r>
      <w:r w:rsidRPr="00DD1312">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Pr="00E87E81">
        <w:rPr>
          <w:rFonts w:ascii="Book Antiqua" w:hAnsi="Book Antiqua"/>
        </w:rPr>
        <w:t xml:space="preserve">M/s. </w:t>
      </w:r>
      <w:proofErr w:type="spellStart"/>
      <w:r w:rsidRPr="00E87E81">
        <w:rPr>
          <w:rFonts w:ascii="Book Antiqua" w:hAnsi="Book Antiqua"/>
        </w:rPr>
        <w:t>MJunction</w:t>
      </w:r>
      <w:proofErr w:type="spellEnd"/>
      <w:r w:rsidRPr="00E87E81">
        <w:rPr>
          <w:rFonts w:ascii="Book Antiqua" w:hAnsi="Book Antiqua"/>
        </w:rPr>
        <w:t xml:space="preserve"> Services Limited, Kolkata </w:t>
      </w:r>
      <w:r w:rsidRPr="00DD1312">
        <w:rPr>
          <w:rFonts w:ascii="Book Antiqua" w:hAnsi="Book Antiqua"/>
        </w:rPr>
        <w:t xml:space="preserve">directly,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rsidR="007E2A96" w:rsidRDefault="007E2A96" w:rsidP="00BC182F">
      <w:pPr>
        <w:tabs>
          <w:tab w:val="left" w:pos="1037"/>
        </w:tabs>
        <w:ind w:left="1080" w:hanging="1080"/>
        <w:jc w:val="both"/>
        <w:rPr>
          <w:rFonts w:ascii="Book Antiqua" w:hAnsi="Book Antiqua"/>
          <w:sz w:val="16"/>
          <w:szCs w:val="16"/>
        </w:rPr>
      </w:pPr>
    </w:p>
    <w:p w:rsidR="00676B4A" w:rsidRDefault="008011B4" w:rsidP="00676B4A">
      <w:pPr>
        <w:ind w:left="1080" w:hanging="1080"/>
        <w:jc w:val="both"/>
        <w:rPr>
          <w:rFonts w:ascii="Book Antiqua" w:hAnsi="Book Antiqua"/>
          <w:color w:val="000000"/>
        </w:rPr>
      </w:pPr>
      <w:r>
        <w:rPr>
          <w:rFonts w:ascii="Book Antiqua" w:hAnsi="Book Antiqua"/>
        </w:rPr>
        <w:t>7.0</w:t>
      </w:r>
      <w:r w:rsidR="00676B4A">
        <w:rPr>
          <w:rFonts w:ascii="Book Antiqua" w:hAnsi="Book Antiqua"/>
        </w:rPr>
        <w:tab/>
      </w:r>
      <w:r w:rsidR="00167990" w:rsidRPr="00167990">
        <w:rPr>
          <w:rFonts w:ascii="Book Antiqua" w:hAnsi="Book Antiqua"/>
        </w:rPr>
        <w:t>A pre-bid meeting will be held at the office of the Employer a</w:t>
      </w:r>
      <w:r w:rsidR="00DB2000">
        <w:rPr>
          <w:rFonts w:ascii="Book Antiqua" w:hAnsi="Book Antiqua"/>
        </w:rPr>
        <w:t xml:space="preserve">t Gurgaon (Haryana), India on </w:t>
      </w:r>
      <w:r w:rsidR="0016047F">
        <w:rPr>
          <w:rFonts w:ascii="Arial" w:eastAsia="Batang" w:hAnsi="Arial" w:cs="Arial"/>
          <w:b/>
          <w:bCs/>
          <w:snapToGrid w:val="0"/>
          <w:color w:val="0000FF"/>
          <w:sz w:val="22"/>
          <w:szCs w:val="22"/>
          <w:lang w:val="en-GB"/>
        </w:rPr>
        <w:t>20</w:t>
      </w:r>
      <w:r w:rsidR="00331265" w:rsidRPr="004C12E7">
        <w:rPr>
          <w:rFonts w:ascii="Arial" w:eastAsia="Batang" w:hAnsi="Arial" w:cs="Arial"/>
          <w:b/>
          <w:bCs/>
          <w:snapToGrid w:val="0"/>
          <w:color w:val="0000FF"/>
          <w:sz w:val="22"/>
          <w:szCs w:val="22"/>
          <w:lang w:val="en-GB"/>
        </w:rPr>
        <w:t>/02</w:t>
      </w:r>
      <w:r w:rsidR="0016047F">
        <w:rPr>
          <w:rFonts w:ascii="Arial" w:eastAsia="Batang" w:hAnsi="Arial" w:cs="Arial"/>
          <w:b/>
          <w:bCs/>
          <w:snapToGrid w:val="0"/>
          <w:color w:val="0000FF"/>
          <w:sz w:val="22"/>
          <w:szCs w:val="22"/>
          <w:lang w:val="en-GB"/>
        </w:rPr>
        <w:t>/2020</w:t>
      </w:r>
      <w:r w:rsidR="00167990" w:rsidRPr="004C12E7">
        <w:rPr>
          <w:rFonts w:ascii="Arial" w:eastAsia="Batang" w:hAnsi="Arial" w:cs="Arial"/>
          <w:b/>
          <w:bCs/>
          <w:snapToGrid w:val="0"/>
          <w:color w:val="0000FF"/>
          <w:sz w:val="22"/>
          <w:szCs w:val="22"/>
          <w:lang w:val="en-GB"/>
        </w:rPr>
        <w:t xml:space="preserve"> at 11:30</w:t>
      </w:r>
      <w:r w:rsidR="00167990" w:rsidRPr="00167990">
        <w:rPr>
          <w:rFonts w:ascii="Book Antiqua" w:hAnsi="Book Antiqua"/>
        </w:rPr>
        <w:t xml:space="preserve"> </w:t>
      </w:r>
      <w:proofErr w:type="spellStart"/>
      <w:r w:rsidR="00167990" w:rsidRPr="00167990">
        <w:rPr>
          <w:rFonts w:ascii="Book Antiqua" w:hAnsi="Book Antiqua"/>
        </w:rPr>
        <w:t>Hrs</w:t>
      </w:r>
      <w:proofErr w:type="spellEnd"/>
      <w:r w:rsidR="00167990" w:rsidRPr="00167990">
        <w:rPr>
          <w:rFonts w:ascii="Book Antiqua" w:hAnsi="Book Antiqua"/>
        </w:rPr>
        <w:t xml:space="preserve"> to clarify the bidders various issues raised in accordance with clause 6.4 of ITB.</w:t>
      </w:r>
    </w:p>
    <w:p w:rsidR="00893776" w:rsidRDefault="00893776" w:rsidP="00893776">
      <w:pPr>
        <w:tabs>
          <w:tab w:val="left" w:pos="1037"/>
        </w:tabs>
        <w:jc w:val="both"/>
        <w:rPr>
          <w:rFonts w:ascii="Book Antiqua" w:hAnsi="Book Antiqua"/>
        </w:rPr>
      </w:pPr>
    </w:p>
    <w:p w:rsidR="00893776" w:rsidRDefault="00893776" w:rsidP="00893776">
      <w:pPr>
        <w:tabs>
          <w:tab w:val="left" w:pos="1037"/>
        </w:tabs>
        <w:ind w:left="1035" w:hanging="1035"/>
        <w:jc w:val="both"/>
        <w:rPr>
          <w:rFonts w:ascii="Book Antiqua" w:hAnsi="Book Antiqua"/>
        </w:rPr>
      </w:pPr>
      <w:r>
        <w:rPr>
          <w:rFonts w:ascii="Book Antiqua" w:hAnsi="Book Antiqua"/>
        </w:rPr>
        <w:t>8.0</w:t>
      </w:r>
      <w:r>
        <w:rPr>
          <w:rFonts w:ascii="Book Antiqua" w:hAnsi="Book Antiqua"/>
        </w:rPr>
        <w:tab/>
      </w:r>
      <w:r>
        <w:rPr>
          <w:rFonts w:ascii="Book Antiqua" w:hAnsi="Book Antiqua"/>
        </w:rPr>
        <w:tab/>
      </w:r>
      <w:r w:rsidRPr="00C1626F">
        <w:rPr>
          <w:rFonts w:ascii="Book Antiqua" w:hAnsi="Book Antiqua"/>
        </w:rPr>
        <w:t>A Single Stage Two Envelope Bidding Procedure will be adopted and will proceed as detailed in the Bidding Documents.</w:t>
      </w:r>
    </w:p>
    <w:p w:rsidR="00893776" w:rsidRPr="00492CE6" w:rsidRDefault="00893776" w:rsidP="00893776">
      <w:pPr>
        <w:tabs>
          <w:tab w:val="left" w:pos="1037"/>
        </w:tabs>
        <w:ind w:left="1035" w:hanging="1035"/>
        <w:jc w:val="both"/>
        <w:rPr>
          <w:rFonts w:ascii="Book Antiqua" w:hAnsi="Book Antiqua"/>
          <w:spacing w:val="-2"/>
          <w:sz w:val="16"/>
          <w:szCs w:val="16"/>
        </w:rPr>
      </w:pPr>
      <w:r>
        <w:rPr>
          <w:rFonts w:ascii="Book Antiqua" w:hAnsi="Book Antiqua"/>
        </w:rPr>
        <w:tab/>
      </w:r>
    </w:p>
    <w:p w:rsidR="00893776" w:rsidRPr="004C4BC7" w:rsidRDefault="00893776" w:rsidP="00893776">
      <w:pPr>
        <w:ind w:left="1080" w:hanging="1080"/>
        <w:jc w:val="both"/>
        <w:rPr>
          <w:rFonts w:ascii="Book Antiqua" w:eastAsia="Calibri" w:hAnsi="Book Antiqua" w:cs="Mangal"/>
          <w:spacing w:val="-2"/>
          <w:szCs w:val="22"/>
        </w:rPr>
      </w:pPr>
      <w:r>
        <w:rPr>
          <w:rFonts w:ascii="Book Antiqua" w:hAnsi="Book Antiqua"/>
          <w:spacing w:val="-2"/>
        </w:rPr>
        <w:t>8.1</w:t>
      </w:r>
      <w:r>
        <w:rPr>
          <w:rFonts w:ascii="Book Antiqua" w:hAnsi="Book Antiqua"/>
          <w:spacing w:val="-2"/>
        </w:rPr>
        <w:tab/>
      </w:r>
      <w:r w:rsidRPr="004C4BC7">
        <w:rPr>
          <w:rFonts w:ascii="Book Antiqua" w:eastAsia="Calibri" w:hAnsi="Book Antiqua" w:cs="Mangal"/>
          <w:spacing w:val="-2"/>
          <w:szCs w:val="22"/>
        </w:rPr>
        <w:t xml:space="preserve">Soft Copy Part of the Bids must be uploaded under </w:t>
      </w:r>
      <w:r w:rsidRPr="00F85798">
        <w:rPr>
          <w:rFonts w:ascii="Book Antiqua" w:eastAsia="Calibri" w:hAnsi="Book Antiqua" w:cs="Mangal"/>
          <w:spacing w:val="-2"/>
          <w:szCs w:val="22"/>
        </w:rPr>
        <w:t xml:space="preserve">Single Stage Two Envelope Bidding Procedure </w:t>
      </w:r>
      <w:r w:rsidRPr="004C4BC7">
        <w:rPr>
          <w:rFonts w:ascii="Book Antiqua" w:eastAsia="Calibri" w:hAnsi="Book Antiqua" w:cs="Mangal"/>
          <w:spacing w:val="-2"/>
          <w:szCs w:val="22"/>
        </w:rPr>
        <w:t xml:space="preserve">on the portal at or before </w:t>
      </w:r>
      <w:r w:rsidRPr="004C12E7">
        <w:rPr>
          <w:rFonts w:ascii="Arial" w:eastAsia="Batang" w:hAnsi="Arial" w:cs="Arial"/>
          <w:b/>
          <w:bCs/>
          <w:snapToGrid w:val="0"/>
          <w:color w:val="0000FF"/>
          <w:sz w:val="22"/>
          <w:szCs w:val="22"/>
          <w:lang w:val="en-GB"/>
        </w:rPr>
        <w:t>1100</w:t>
      </w:r>
      <w:r w:rsidRPr="004C12E7">
        <w:rPr>
          <w:rFonts w:ascii="Book Antiqua" w:eastAsia="Calibri" w:hAnsi="Book Antiqua" w:cs="Mangal"/>
          <w:b/>
          <w:bCs/>
          <w:spacing w:val="-2"/>
          <w:szCs w:val="22"/>
        </w:rPr>
        <w:t xml:space="preserve"> hours on </w:t>
      </w:r>
      <w:r w:rsidR="0040695D">
        <w:rPr>
          <w:rFonts w:ascii="Arial" w:eastAsia="Batang" w:hAnsi="Arial" w:cs="Arial"/>
          <w:b/>
          <w:bCs/>
          <w:snapToGrid w:val="0"/>
          <w:color w:val="0000FF"/>
          <w:sz w:val="22"/>
          <w:szCs w:val="22"/>
          <w:lang w:val="en-GB"/>
        </w:rPr>
        <w:t>04.03</w:t>
      </w:r>
      <w:r w:rsidR="00386D99" w:rsidRPr="004C12E7">
        <w:rPr>
          <w:rFonts w:ascii="Arial" w:eastAsia="Batang" w:hAnsi="Arial" w:cs="Arial"/>
          <w:b/>
          <w:bCs/>
          <w:snapToGrid w:val="0"/>
          <w:color w:val="0000FF"/>
          <w:sz w:val="22"/>
          <w:szCs w:val="22"/>
          <w:lang w:val="en-GB"/>
        </w:rPr>
        <w:t>.20</w:t>
      </w:r>
      <w:r w:rsidR="0040695D">
        <w:rPr>
          <w:rFonts w:ascii="Arial" w:eastAsia="Batang" w:hAnsi="Arial" w:cs="Arial"/>
          <w:b/>
          <w:bCs/>
          <w:snapToGrid w:val="0"/>
          <w:color w:val="0000FF"/>
          <w:sz w:val="22"/>
          <w:szCs w:val="22"/>
          <w:lang w:val="en-GB"/>
        </w:rPr>
        <w:t>20</w:t>
      </w:r>
      <w:r w:rsidRPr="00F85798">
        <w:rPr>
          <w:rFonts w:ascii="Book Antiqua" w:eastAsia="Calibri" w:hAnsi="Book Antiqua" w:cs="Mangal"/>
          <w:spacing w:val="-2"/>
          <w:szCs w:val="22"/>
        </w:rPr>
        <w:t xml:space="preserve">. </w:t>
      </w:r>
      <w:r w:rsidRPr="00274D81">
        <w:rPr>
          <w:rFonts w:ascii="Book Antiqua" w:eastAsia="Calibri" w:hAnsi="Book Antiqua" w:cs="Mangal"/>
          <w:spacing w:val="-2"/>
          <w:szCs w:val="22"/>
        </w:rPr>
        <w:t>The e</w:t>
      </w:r>
      <w:r w:rsidRPr="004C4BC7">
        <w:rPr>
          <w:rFonts w:ascii="Book Antiqua" w:eastAsia="Calibri" w:hAnsi="Book Antiqua" w:cs="Mangal"/>
          <w:spacing w:val="-2"/>
          <w:szCs w:val="22"/>
        </w:rPr>
        <w:t xml:space="preserve">-Procurement system would not allow any late submission of bids through the portal after due date &amp; time as specified. </w:t>
      </w:r>
    </w:p>
    <w:p w:rsidR="00893776" w:rsidRPr="00492CE6" w:rsidRDefault="00893776" w:rsidP="00893776">
      <w:pPr>
        <w:ind w:left="1080"/>
        <w:jc w:val="both"/>
        <w:rPr>
          <w:rFonts w:ascii="Book Antiqua" w:eastAsia="Calibri" w:hAnsi="Book Antiqua" w:cs="Mangal"/>
          <w:spacing w:val="-2"/>
          <w:sz w:val="16"/>
          <w:szCs w:val="14"/>
        </w:rPr>
      </w:pPr>
    </w:p>
    <w:p w:rsidR="00EF300C" w:rsidRPr="00E90EA5" w:rsidRDefault="00EF300C" w:rsidP="00EF300C">
      <w:pPr>
        <w:ind w:left="1080"/>
        <w:jc w:val="both"/>
        <w:rPr>
          <w:rFonts w:ascii="Calibri" w:hAnsi="Calibri"/>
        </w:rPr>
      </w:pPr>
      <w:r w:rsidRPr="00E90EA5">
        <w:rPr>
          <w:rFonts w:ascii="Book Antiqua" w:hAnsi="Book Antiqua"/>
        </w:rPr>
        <w:t xml:space="preserve">Hard Copy Part of the Bids must be submitted under Single Stage Two Envelope Bidding Procedure at the address given in BDS at or before </w:t>
      </w:r>
      <w:r w:rsidRPr="004C12E7">
        <w:rPr>
          <w:rFonts w:ascii="Arial" w:eastAsia="Batang" w:hAnsi="Arial" w:cs="Arial"/>
          <w:b/>
          <w:bCs/>
          <w:snapToGrid w:val="0"/>
          <w:color w:val="0000FF"/>
          <w:sz w:val="22"/>
          <w:szCs w:val="22"/>
          <w:lang w:val="en-GB"/>
        </w:rPr>
        <w:t>1100</w:t>
      </w:r>
      <w:r w:rsidRPr="004C12E7">
        <w:rPr>
          <w:rFonts w:ascii="Book Antiqua" w:eastAsia="Calibri" w:hAnsi="Book Antiqua" w:cs="Mangal"/>
          <w:b/>
          <w:bCs/>
          <w:szCs w:val="22"/>
          <w:lang w:val="en-GB"/>
        </w:rPr>
        <w:t xml:space="preserve"> hours </w:t>
      </w:r>
      <w:r w:rsidRPr="004C12E7">
        <w:rPr>
          <w:rFonts w:ascii="Book Antiqua" w:eastAsia="Calibri" w:hAnsi="Book Antiqua" w:cs="Mangal"/>
          <w:b/>
          <w:bCs/>
          <w:spacing w:val="-2"/>
          <w:szCs w:val="22"/>
        </w:rPr>
        <w:t xml:space="preserve">on </w:t>
      </w:r>
      <w:r w:rsidR="0040695D">
        <w:rPr>
          <w:rFonts w:ascii="Arial" w:eastAsia="Batang" w:hAnsi="Arial" w:cs="Arial"/>
          <w:b/>
          <w:bCs/>
          <w:snapToGrid w:val="0"/>
          <w:color w:val="0000FF"/>
          <w:sz w:val="22"/>
          <w:szCs w:val="22"/>
          <w:lang w:val="en-GB"/>
        </w:rPr>
        <w:t>06.03</w:t>
      </w:r>
      <w:r w:rsidRPr="004C12E7">
        <w:rPr>
          <w:rFonts w:ascii="Arial" w:eastAsia="Batang" w:hAnsi="Arial" w:cs="Arial"/>
          <w:b/>
          <w:bCs/>
          <w:snapToGrid w:val="0"/>
          <w:color w:val="0000FF"/>
          <w:sz w:val="22"/>
          <w:szCs w:val="22"/>
          <w:lang w:val="en-GB"/>
        </w:rPr>
        <w:t>.20</w:t>
      </w:r>
      <w:r w:rsidR="0040695D">
        <w:rPr>
          <w:rFonts w:ascii="Arial" w:eastAsia="Batang" w:hAnsi="Arial" w:cs="Arial"/>
          <w:b/>
          <w:bCs/>
          <w:snapToGrid w:val="0"/>
          <w:color w:val="0000FF"/>
          <w:sz w:val="22"/>
          <w:szCs w:val="22"/>
          <w:lang w:val="en-GB"/>
        </w:rPr>
        <w:t>20</w:t>
      </w:r>
      <w:r w:rsidRPr="00E90EA5">
        <w:rPr>
          <w:rFonts w:ascii="Book Antiqua" w:hAnsi="Book Antiqua"/>
        </w:rPr>
        <w:t xml:space="preserve">.  </w:t>
      </w:r>
      <w:r w:rsidRPr="00E90EA5">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E90EA5">
        <w:rPr>
          <w:rFonts w:ascii="Book Antiqua" w:hAnsi="Book Antiqua"/>
        </w:rPr>
        <w:t xml:space="preserve"> </w:t>
      </w:r>
      <w:r w:rsidRPr="00E90EA5">
        <w:rPr>
          <w:rStyle w:val="Strong"/>
          <w:rFonts w:ascii="Book Antiqua" w:hAnsi="Book Antiqua"/>
        </w:rPr>
        <w:t>the soft copy part of the first envelope bid uploaded on the portal shall be opened</w:t>
      </w:r>
      <w:r w:rsidR="00243D6B">
        <w:rPr>
          <w:rStyle w:val="Strong"/>
          <w:rFonts w:ascii="Book Antiqua" w:hAnsi="Book Antiqua"/>
        </w:rPr>
        <w:t>.</w:t>
      </w:r>
      <w:r w:rsidRPr="00E90EA5">
        <w:rPr>
          <w:rStyle w:val="Strong"/>
          <w:rFonts w:ascii="Book Antiqua" w:hAnsi="Book Antiqua"/>
        </w:rPr>
        <w:t xml:space="preserve"> </w:t>
      </w:r>
      <w:r w:rsidRPr="00E90EA5">
        <w:rPr>
          <w:rFonts w:ascii="Book Antiqua" w:hAnsi="Book Antiqua"/>
        </w:rPr>
        <w:t>Such bids will be rejected during preliminary examination.</w:t>
      </w:r>
      <w:r w:rsidRPr="00E90EA5">
        <w:rPr>
          <w:rStyle w:val="Strong"/>
          <w:rFonts w:ascii="Book Antiqua" w:hAnsi="Book Antiqua"/>
        </w:rPr>
        <w:t xml:space="preserve"> However, in case of MSEs who are exempted from submission of Bid Security in line with ITB 13.1, </w:t>
      </w:r>
      <w:proofErr w:type="spellStart"/>
      <w:r w:rsidRPr="00E90EA5">
        <w:rPr>
          <w:rStyle w:val="Strong"/>
          <w:rFonts w:ascii="Book Antiqua" w:hAnsi="Book Antiqua"/>
        </w:rPr>
        <w:t>non submission</w:t>
      </w:r>
      <w:proofErr w:type="spellEnd"/>
      <w:r w:rsidRPr="00E90EA5">
        <w:rPr>
          <w:rStyle w:val="Strong"/>
          <w:rFonts w:ascii="Book Antiqua" w:hAnsi="Book Antiqua"/>
        </w:rPr>
        <w:t xml:space="preserve"> of Hard copy part shall not lead to outright rejection of the bid, but the documents required to be </w:t>
      </w:r>
      <w:r w:rsidRPr="00E90EA5">
        <w:rPr>
          <w:rStyle w:val="Strong"/>
          <w:rFonts w:ascii="Book Antiqua" w:hAnsi="Book Antiqua"/>
        </w:rPr>
        <w:lastRenderedPageBreak/>
        <w:t>submitted in the hard copy part shall be sought through clarifications as brought out at ITB 21.1.</w:t>
      </w:r>
    </w:p>
    <w:p w:rsidR="00EF300C" w:rsidRDefault="00EF300C" w:rsidP="00893776">
      <w:pPr>
        <w:ind w:left="46"/>
        <w:jc w:val="both"/>
        <w:rPr>
          <w:rFonts w:ascii="Book Antiqua" w:eastAsia="Calibri" w:hAnsi="Book Antiqua" w:cs="Mangal"/>
          <w:spacing w:val="-2"/>
          <w:sz w:val="16"/>
          <w:szCs w:val="14"/>
        </w:rPr>
      </w:pPr>
    </w:p>
    <w:p w:rsidR="00893776" w:rsidRPr="00A4198A" w:rsidRDefault="00893776" w:rsidP="00893776">
      <w:pPr>
        <w:ind w:left="1080"/>
        <w:jc w:val="both"/>
        <w:rPr>
          <w:rFonts w:ascii="Book Antiqua" w:eastAsia="Calibri" w:hAnsi="Book Antiqua" w:cs="Mangal"/>
          <w:spacing w:val="-2"/>
          <w:szCs w:val="22"/>
        </w:rPr>
      </w:pPr>
      <w:r w:rsidRPr="00A4198A">
        <w:rPr>
          <w:rFonts w:ascii="Book Antiqua" w:eastAsia="Calibri" w:hAnsi="Book Antiqua" w:cs="Mangal"/>
          <w:spacing w:val="-2"/>
          <w:szCs w:val="22"/>
        </w:rPr>
        <w:t xml:space="preserve">First Envelope i.e. Techno -Commercial Part shall be opened </w:t>
      </w:r>
      <w:r w:rsidRPr="00274D81">
        <w:rPr>
          <w:rFonts w:ascii="Book Antiqua" w:eastAsia="Calibri" w:hAnsi="Book Antiqua" w:cs="Mangal"/>
          <w:spacing w:val="-2"/>
          <w:szCs w:val="22"/>
        </w:rPr>
        <w:t xml:space="preserve">on </w:t>
      </w:r>
      <w:r w:rsidR="00AD1D24" w:rsidRPr="00AD1D24">
        <w:rPr>
          <w:rFonts w:ascii="Arial" w:eastAsia="Batang" w:hAnsi="Arial" w:cs="Arial"/>
          <w:b/>
          <w:bCs/>
          <w:snapToGrid w:val="0"/>
          <w:color w:val="0000FF"/>
          <w:sz w:val="22"/>
          <w:szCs w:val="22"/>
          <w:lang w:val="en-GB"/>
        </w:rPr>
        <w:t>06</w:t>
      </w:r>
      <w:r w:rsidR="00AD1D24">
        <w:rPr>
          <w:rFonts w:ascii="Arial" w:eastAsia="Batang" w:hAnsi="Arial" w:cs="Arial"/>
          <w:b/>
          <w:bCs/>
          <w:snapToGrid w:val="0"/>
          <w:color w:val="0000FF"/>
          <w:sz w:val="22"/>
          <w:szCs w:val="22"/>
          <w:lang w:val="en-GB"/>
        </w:rPr>
        <w:t>.03</w:t>
      </w:r>
      <w:r w:rsidR="008011B4" w:rsidRPr="005E763E">
        <w:rPr>
          <w:rFonts w:ascii="Arial" w:eastAsia="Batang" w:hAnsi="Arial" w:cs="Arial"/>
          <w:b/>
          <w:bCs/>
          <w:snapToGrid w:val="0"/>
          <w:color w:val="0000FF"/>
          <w:sz w:val="22"/>
          <w:szCs w:val="22"/>
          <w:lang w:val="en-GB"/>
        </w:rPr>
        <w:t>.20</w:t>
      </w:r>
      <w:r w:rsidR="00AD1D24">
        <w:rPr>
          <w:rFonts w:ascii="Arial" w:eastAsia="Batang" w:hAnsi="Arial" w:cs="Arial"/>
          <w:b/>
          <w:bCs/>
          <w:snapToGrid w:val="0"/>
          <w:color w:val="0000FF"/>
          <w:sz w:val="22"/>
          <w:szCs w:val="22"/>
          <w:lang w:val="en-GB"/>
        </w:rPr>
        <w:t>20</w:t>
      </w:r>
      <w:r w:rsidR="008011B4">
        <w:rPr>
          <w:rFonts w:ascii="Arial" w:eastAsia="Batang" w:hAnsi="Arial" w:cs="Arial"/>
          <w:b/>
          <w:bCs/>
          <w:snapToGrid w:val="0"/>
          <w:color w:val="0000FF"/>
          <w:sz w:val="22"/>
          <w:szCs w:val="22"/>
          <w:lang w:val="en-GB"/>
        </w:rPr>
        <w:t xml:space="preserve"> </w:t>
      </w:r>
      <w:r w:rsidRPr="00274D81">
        <w:rPr>
          <w:rFonts w:ascii="Book Antiqua" w:eastAsia="Calibri" w:hAnsi="Book Antiqua" w:cs="Mangal"/>
          <w:spacing w:val="-2"/>
          <w:szCs w:val="22"/>
        </w:rPr>
        <w:t>in</w:t>
      </w:r>
      <w:r w:rsidRPr="00A4198A">
        <w:rPr>
          <w:rFonts w:ascii="Book Antiqua" w:eastAsia="Calibri" w:hAnsi="Book Antiqua" w:cs="Mangal"/>
          <w:spacing w:val="-2"/>
          <w:szCs w:val="22"/>
        </w:rPr>
        <w:t xml:space="preserve"> the presence of the bidders’ representatives who choose to attend in person at the address below at </w:t>
      </w:r>
      <w:r w:rsidRPr="004C12E7">
        <w:rPr>
          <w:rFonts w:ascii="Arial" w:eastAsia="Batang" w:hAnsi="Arial" w:cs="Arial"/>
          <w:b/>
          <w:bCs/>
          <w:snapToGrid w:val="0"/>
          <w:color w:val="0000FF"/>
          <w:sz w:val="22"/>
          <w:szCs w:val="22"/>
          <w:lang w:val="en-GB"/>
        </w:rPr>
        <w:t>11:30 hours</w:t>
      </w:r>
      <w:r w:rsidRPr="002B046B">
        <w:rPr>
          <w:rFonts w:ascii="Arial" w:eastAsia="Batang" w:hAnsi="Arial" w:cs="Arial"/>
          <w:snapToGrid w:val="0"/>
          <w:color w:val="0000FF"/>
          <w:sz w:val="22"/>
          <w:szCs w:val="22"/>
          <w:lang w:val="en-GB"/>
        </w:rPr>
        <w:t xml:space="preserve"> </w:t>
      </w:r>
      <w:r w:rsidRPr="00A4198A">
        <w:rPr>
          <w:rFonts w:ascii="Book Antiqua" w:eastAsia="Calibri" w:hAnsi="Book Antiqua" w:cs="Mangal"/>
          <w:szCs w:val="22"/>
          <w:lang w:val="en-GB"/>
        </w:rPr>
        <w:t>or may be viewed by the bidders by logging in to the portal</w:t>
      </w:r>
      <w:r w:rsidRPr="00A4198A">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A4198A">
        <w:rPr>
          <w:rFonts w:ascii="Book Antiqua" w:eastAsia="Calibri" w:hAnsi="Book Antiqua" w:cs="Mangal"/>
          <w:szCs w:val="22"/>
          <w:lang w:val="en-GB"/>
        </w:rPr>
        <w:t>or may be viewed by the bidders by logging in to the portal</w:t>
      </w:r>
      <w:r w:rsidRPr="00A4198A">
        <w:rPr>
          <w:rFonts w:ascii="Book Antiqua" w:eastAsia="Calibri" w:hAnsi="Book Antiqua" w:cs="Mangal"/>
          <w:spacing w:val="-2"/>
          <w:szCs w:val="22"/>
        </w:rPr>
        <w:t xml:space="preserve">. </w:t>
      </w:r>
    </w:p>
    <w:p w:rsidR="00893776" w:rsidRPr="00492CE6" w:rsidRDefault="00893776" w:rsidP="00893776">
      <w:pPr>
        <w:ind w:left="1035" w:hanging="1035"/>
        <w:jc w:val="both"/>
        <w:rPr>
          <w:rFonts w:ascii="Book Antiqua" w:hAnsi="Book Antiqua"/>
          <w:spacing w:val="-2"/>
          <w:sz w:val="16"/>
          <w:szCs w:val="16"/>
        </w:rPr>
      </w:pPr>
    </w:p>
    <w:p w:rsidR="008F43B7" w:rsidRPr="005E7980" w:rsidRDefault="00893776" w:rsidP="00F85798">
      <w:pPr>
        <w:ind w:left="1080" w:hanging="1080"/>
        <w:jc w:val="both"/>
        <w:rPr>
          <w:rFonts w:ascii="Book Antiqua" w:hAnsi="Book Antiqua"/>
          <w:b/>
          <w:bCs/>
          <w:spacing w:val="-2"/>
          <w:highlight w:val="yellow"/>
        </w:rPr>
      </w:pPr>
      <w:r w:rsidRPr="008E22FA">
        <w:rPr>
          <w:rFonts w:ascii="Book Antiqua" w:hAnsi="Book Antiqua"/>
          <w:spacing w:val="-2"/>
        </w:rPr>
        <w:t xml:space="preserve">              </w:t>
      </w:r>
      <w:r w:rsidRPr="008E22FA">
        <w:rPr>
          <w:rFonts w:ascii="Book Antiqua" w:hAnsi="Book Antiqua"/>
          <w:spacing w:val="-2"/>
        </w:rPr>
        <w:tab/>
      </w:r>
      <w:r w:rsidR="008F43B7" w:rsidRPr="005E7980">
        <w:rPr>
          <w:rFonts w:ascii="Book Antiqua" w:hAnsi="Book Antiqua"/>
          <w:b/>
          <w:bCs/>
          <w:spacing w:val="-2"/>
          <w:highlight w:val="yellow"/>
        </w:rPr>
        <w:t xml:space="preserve">The </w:t>
      </w:r>
      <w:r w:rsidRPr="005E7980">
        <w:rPr>
          <w:rFonts w:ascii="Book Antiqua" w:hAnsi="Book Antiqua"/>
          <w:b/>
          <w:bCs/>
          <w:spacing w:val="-2"/>
          <w:highlight w:val="yellow"/>
        </w:rPr>
        <w:t xml:space="preserve">bids must be accompanied by a bid security </w:t>
      </w:r>
      <w:r w:rsidR="00B23B61" w:rsidRPr="005E7980">
        <w:rPr>
          <w:rFonts w:ascii="Book Antiqua" w:hAnsi="Book Antiqua"/>
          <w:b/>
          <w:bCs/>
          <w:spacing w:val="-2"/>
          <w:highlight w:val="yellow"/>
        </w:rPr>
        <w:t xml:space="preserve">amount as per the </w:t>
      </w:r>
      <w:r w:rsidR="003D0A6F" w:rsidRPr="005E7980">
        <w:rPr>
          <w:rFonts w:ascii="Book Antiqua" w:hAnsi="Book Antiqua"/>
          <w:b/>
          <w:bCs/>
          <w:spacing w:val="-2"/>
          <w:highlight w:val="yellow"/>
        </w:rPr>
        <w:t>following for individual package</w:t>
      </w:r>
      <w:r w:rsidR="008F43B7" w:rsidRPr="005E7980">
        <w:rPr>
          <w:rFonts w:ascii="Book Antiqua" w:hAnsi="Book Antiqua"/>
          <w:b/>
          <w:bCs/>
          <w:spacing w:val="-2"/>
          <w:highlight w:val="yellow"/>
        </w:rPr>
        <w:t>:-</w:t>
      </w:r>
    </w:p>
    <w:tbl>
      <w:tblPr>
        <w:tblW w:w="0" w:type="auto"/>
        <w:tblInd w:w="114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5580"/>
        <w:gridCol w:w="2700"/>
      </w:tblGrid>
      <w:tr w:rsidR="008F43B7" w:rsidRPr="005E7980" w:rsidTr="008F43B7">
        <w:tc>
          <w:tcPr>
            <w:tcW w:w="5580" w:type="dxa"/>
            <w:tcBorders>
              <w:top w:val="outset" w:sz="6" w:space="0" w:color="auto"/>
              <w:left w:val="outset" w:sz="6" w:space="0" w:color="auto"/>
              <w:bottom w:val="outset" w:sz="6" w:space="0" w:color="auto"/>
              <w:right w:val="outset" w:sz="6" w:space="0" w:color="auto"/>
            </w:tcBorders>
            <w:vAlign w:val="center"/>
            <w:hideMark/>
          </w:tcPr>
          <w:p w:rsidR="008F43B7" w:rsidRPr="005E7980" w:rsidRDefault="008F43B7" w:rsidP="00327417">
            <w:pPr>
              <w:jc w:val="center"/>
              <w:rPr>
                <w:rFonts w:ascii="Book Antiqua" w:hAnsi="Book Antiqua"/>
                <w:b/>
                <w:bCs/>
              </w:rPr>
            </w:pPr>
            <w:r w:rsidRPr="005E7980">
              <w:rPr>
                <w:rFonts w:ascii="Book Antiqua" w:hAnsi="Book Antiqua"/>
                <w:b/>
                <w:bCs/>
              </w:rPr>
              <w:t>Specification No(s)</w:t>
            </w:r>
          </w:p>
        </w:tc>
        <w:tc>
          <w:tcPr>
            <w:tcW w:w="2700" w:type="dxa"/>
            <w:tcBorders>
              <w:top w:val="outset" w:sz="6" w:space="0" w:color="auto"/>
              <w:left w:val="outset" w:sz="6" w:space="0" w:color="auto"/>
              <w:bottom w:val="outset" w:sz="6" w:space="0" w:color="auto"/>
              <w:right w:val="outset" w:sz="6" w:space="0" w:color="auto"/>
            </w:tcBorders>
            <w:vAlign w:val="center"/>
            <w:hideMark/>
          </w:tcPr>
          <w:p w:rsidR="008F43B7" w:rsidRPr="005E7980" w:rsidRDefault="008F43B7" w:rsidP="00327417">
            <w:pPr>
              <w:jc w:val="center"/>
              <w:rPr>
                <w:rFonts w:ascii="Book Antiqua" w:hAnsi="Book Antiqua"/>
                <w:b/>
                <w:bCs/>
              </w:rPr>
            </w:pPr>
            <w:r w:rsidRPr="005E7980">
              <w:rPr>
                <w:rFonts w:ascii="Book Antiqua" w:hAnsi="Book Antiqua"/>
                <w:b/>
                <w:bCs/>
              </w:rPr>
              <w:t>Bid Security in INR</w:t>
            </w:r>
          </w:p>
        </w:tc>
      </w:tr>
      <w:tr w:rsidR="008F43B7" w:rsidRPr="005E7980" w:rsidTr="008F43B7">
        <w:tc>
          <w:tcPr>
            <w:tcW w:w="5580" w:type="dxa"/>
            <w:tcBorders>
              <w:top w:val="outset" w:sz="6" w:space="0" w:color="auto"/>
              <w:left w:val="outset" w:sz="6" w:space="0" w:color="auto"/>
              <w:bottom w:val="outset" w:sz="6" w:space="0" w:color="auto"/>
              <w:right w:val="outset" w:sz="6" w:space="0" w:color="auto"/>
            </w:tcBorders>
            <w:vAlign w:val="center"/>
            <w:hideMark/>
          </w:tcPr>
          <w:p w:rsidR="008F43B7" w:rsidRPr="005E7980" w:rsidRDefault="008F43B7" w:rsidP="00327417">
            <w:pPr>
              <w:jc w:val="both"/>
              <w:rPr>
                <w:rFonts w:ascii="Book Antiqua" w:hAnsi="Book Antiqua"/>
                <w:b/>
                <w:bCs/>
                <w:sz w:val="22"/>
                <w:szCs w:val="22"/>
              </w:rPr>
            </w:pPr>
            <w:r w:rsidRPr="005E7980">
              <w:rPr>
                <w:rFonts w:ascii="Book Antiqua" w:hAnsi="Book Antiqua"/>
                <w:b/>
                <w:bCs/>
                <w:sz w:val="22"/>
                <w:szCs w:val="22"/>
              </w:rPr>
              <w:t>CC-CS/973-SR2/RT-4089/3/G1[RT13];</w:t>
            </w:r>
          </w:p>
        </w:tc>
        <w:tc>
          <w:tcPr>
            <w:tcW w:w="2700" w:type="dxa"/>
            <w:tcBorders>
              <w:top w:val="outset" w:sz="6" w:space="0" w:color="auto"/>
              <w:left w:val="outset" w:sz="6" w:space="0" w:color="auto"/>
              <w:bottom w:val="outset" w:sz="6" w:space="0" w:color="auto"/>
              <w:right w:val="outset" w:sz="6" w:space="0" w:color="auto"/>
            </w:tcBorders>
            <w:hideMark/>
          </w:tcPr>
          <w:p w:rsidR="008F43B7" w:rsidRPr="005E7980" w:rsidRDefault="008F43B7" w:rsidP="00327417">
            <w:pPr>
              <w:jc w:val="right"/>
              <w:rPr>
                <w:rFonts w:ascii="Book Antiqua" w:hAnsi="Book Antiqua"/>
                <w:b/>
                <w:bCs/>
                <w:sz w:val="22"/>
                <w:szCs w:val="22"/>
              </w:rPr>
            </w:pPr>
            <w:r w:rsidRPr="005E7980">
              <w:rPr>
                <w:rFonts w:ascii="Book Antiqua" w:hAnsi="Book Antiqua"/>
                <w:b/>
                <w:bCs/>
                <w:sz w:val="22"/>
                <w:szCs w:val="22"/>
              </w:rPr>
              <w:t>85,30,000</w:t>
            </w:r>
          </w:p>
        </w:tc>
      </w:tr>
      <w:tr w:rsidR="008F43B7" w:rsidRPr="005E7980" w:rsidTr="008F43B7">
        <w:tc>
          <w:tcPr>
            <w:tcW w:w="5580" w:type="dxa"/>
            <w:tcBorders>
              <w:top w:val="outset" w:sz="6" w:space="0" w:color="auto"/>
              <w:left w:val="outset" w:sz="6" w:space="0" w:color="auto"/>
              <w:bottom w:val="outset" w:sz="6" w:space="0" w:color="auto"/>
              <w:right w:val="outset" w:sz="6" w:space="0" w:color="auto"/>
            </w:tcBorders>
            <w:vAlign w:val="center"/>
            <w:hideMark/>
          </w:tcPr>
          <w:p w:rsidR="008F43B7" w:rsidRPr="005E7980" w:rsidRDefault="008F43B7" w:rsidP="00327417">
            <w:pPr>
              <w:jc w:val="both"/>
              <w:rPr>
                <w:rFonts w:ascii="Book Antiqua" w:hAnsi="Book Antiqua"/>
                <w:b/>
                <w:bCs/>
                <w:sz w:val="22"/>
                <w:szCs w:val="22"/>
              </w:rPr>
            </w:pPr>
            <w:r w:rsidRPr="005E7980">
              <w:rPr>
                <w:rFonts w:ascii="Book Antiqua" w:hAnsi="Book Antiqua"/>
                <w:b/>
                <w:bCs/>
                <w:sz w:val="22"/>
                <w:szCs w:val="22"/>
              </w:rPr>
              <w:t>CC-CS/973-WR1/RT-4090/3/G1[RT14];</w:t>
            </w:r>
          </w:p>
        </w:tc>
        <w:tc>
          <w:tcPr>
            <w:tcW w:w="2700" w:type="dxa"/>
            <w:tcBorders>
              <w:top w:val="outset" w:sz="6" w:space="0" w:color="auto"/>
              <w:left w:val="outset" w:sz="6" w:space="0" w:color="auto"/>
              <w:bottom w:val="outset" w:sz="6" w:space="0" w:color="auto"/>
              <w:right w:val="outset" w:sz="6" w:space="0" w:color="auto"/>
            </w:tcBorders>
            <w:hideMark/>
          </w:tcPr>
          <w:p w:rsidR="008F43B7" w:rsidRPr="005E7980" w:rsidRDefault="008F43B7" w:rsidP="00327417">
            <w:pPr>
              <w:jc w:val="right"/>
              <w:rPr>
                <w:rFonts w:ascii="Book Antiqua" w:hAnsi="Book Antiqua"/>
                <w:b/>
                <w:bCs/>
                <w:sz w:val="22"/>
                <w:szCs w:val="22"/>
              </w:rPr>
            </w:pPr>
            <w:r w:rsidRPr="005E7980">
              <w:rPr>
                <w:rFonts w:ascii="Book Antiqua" w:hAnsi="Book Antiqua"/>
                <w:b/>
                <w:bCs/>
                <w:sz w:val="22"/>
                <w:szCs w:val="22"/>
              </w:rPr>
              <w:t>86,65,000</w:t>
            </w:r>
          </w:p>
        </w:tc>
      </w:tr>
      <w:tr w:rsidR="008F43B7" w:rsidRPr="005E7980" w:rsidTr="008F43B7">
        <w:tc>
          <w:tcPr>
            <w:tcW w:w="5580" w:type="dxa"/>
            <w:tcBorders>
              <w:top w:val="outset" w:sz="6" w:space="0" w:color="auto"/>
              <w:left w:val="outset" w:sz="6" w:space="0" w:color="auto"/>
              <w:bottom w:val="outset" w:sz="6" w:space="0" w:color="auto"/>
              <w:right w:val="outset" w:sz="6" w:space="0" w:color="auto"/>
            </w:tcBorders>
            <w:vAlign w:val="center"/>
          </w:tcPr>
          <w:p w:rsidR="008F43B7" w:rsidRPr="005E7980" w:rsidRDefault="008F43B7" w:rsidP="00327417">
            <w:pPr>
              <w:jc w:val="both"/>
              <w:rPr>
                <w:rFonts w:ascii="Book Antiqua" w:hAnsi="Book Antiqua"/>
                <w:b/>
                <w:bCs/>
                <w:sz w:val="22"/>
                <w:szCs w:val="22"/>
              </w:rPr>
            </w:pPr>
            <w:r w:rsidRPr="005E7980">
              <w:rPr>
                <w:rFonts w:ascii="Book Antiqua" w:hAnsi="Book Antiqua"/>
                <w:b/>
                <w:bCs/>
                <w:sz w:val="22"/>
                <w:szCs w:val="22"/>
              </w:rPr>
              <w:t>CC-CS/974-SR2/RT-4091/3/G1[RT15];</w:t>
            </w:r>
          </w:p>
        </w:tc>
        <w:tc>
          <w:tcPr>
            <w:tcW w:w="2700" w:type="dxa"/>
            <w:tcBorders>
              <w:top w:val="outset" w:sz="6" w:space="0" w:color="auto"/>
              <w:left w:val="outset" w:sz="6" w:space="0" w:color="auto"/>
              <w:bottom w:val="outset" w:sz="6" w:space="0" w:color="auto"/>
              <w:right w:val="outset" w:sz="6" w:space="0" w:color="auto"/>
            </w:tcBorders>
          </w:tcPr>
          <w:p w:rsidR="008F43B7" w:rsidRPr="005E7980" w:rsidRDefault="008F43B7" w:rsidP="00327417">
            <w:pPr>
              <w:jc w:val="right"/>
              <w:rPr>
                <w:rFonts w:ascii="Book Antiqua" w:hAnsi="Book Antiqua"/>
                <w:b/>
                <w:bCs/>
                <w:sz w:val="22"/>
                <w:szCs w:val="22"/>
              </w:rPr>
            </w:pPr>
            <w:r w:rsidRPr="005E7980">
              <w:rPr>
                <w:rFonts w:ascii="Book Antiqua" w:hAnsi="Book Antiqua"/>
                <w:b/>
                <w:bCs/>
                <w:sz w:val="22"/>
                <w:szCs w:val="22"/>
              </w:rPr>
              <w:t>85,30,000</w:t>
            </w:r>
          </w:p>
        </w:tc>
      </w:tr>
      <w:tr w:rsidR="008F43B7" w:rsidRPr="005E7980" w:rsidTr="008F43B7">
        <w:tc>
          <w:tcPr>
            <w:tcW w:w="5580" w:type="dxa"/>
            <w:tcBorders>
              <w:top w:val="outset" w:sz="6" w:space="0" w:color="auto"/>
              <w:left w:val="outset" w:sz="6" w:space="0" w:color="auto"/>
              <w:bottom w:val="outset" w:sz="6" w:space="0" w:color="auto"/>
              <w:right w:val="outset" w:sz="6" w:space="0" w:color="auto"/>
            </w:tcBorders>
            <w:vAlign w:val="center"/>
          </w:tcPr>
          <w:p w:rsidR="008F43B7" w:rsidRPr="005E7980" w:rsidRDefault="008F43B7" w:rsidP="00327417">
            <w:pPr>
              <w:jc w:val="both"/>
              <w:rPr>
                <w:rFonts w:ascii="Book Antiqua" w:hAnsi="Book Antiqua"/>
                <w:b/>
                <w:bCs/>
                <w:sz w:val="22"/>
                <w:szCs w:val="22"/>
              </w:rPr>
            </w:pPr>
            <w:r w:rsidRPr="005E7980">
              <w:rPr>
                <w:rFonts w:ascii="Book Antiqua" w:hAnsi="Book Antiqua"/>
                <w:b/>
                <w:bCs/>
                <w:sz w:val="22"/>
                <w:szCs w:val="22"/>
              </w:rPr>
              <w:t>CC-CS/974-SR2/RT-4092/3/G1[RT16];</w:t>
            </w:r>
          </w:p>
        </w:tc>
        <w:tc>
          <w:tcPr>
            <w:tcW w:w="2700" w:type="dxa"/>
            <w:tcBorders>
              <w:top w:val="outset" w:sz="6" w:space="0" w:color="auto"/>
              <w:left w:val="outset" w:sz="6" w:space="0" w:color="auto"/>
              <w:bottom w:val="outset" w:sz="6" w:space="0" w:color="auto"/>
              <w:right w:val="outset" w:sz="6" w:space="0" w:color="auto"/>
            </w:tcBorders>
          </w:tcPr>
          <w:p w:rsidR="008F43B7" w:rsidRPr="005E7980" w:rsidRDefault="008F43B7" w:rsidP="00327417">
            <w:pPr>
              <w:jc w:val="right"/>
              <w:rPr>
                <w:rFonts w:ascii="Book Antiqua" w:hAnsi="Book Antiqua"/>
                <w:b/>
                <w:bCs/>
                <w:sz w:val="22"/>
                <w:szCs w:val="22"/>
              </w:rPr>
            </w:pPr>
            <w:r w:rsidRPr="005E7980">
              <w:rPr>
                <w:rFonts w:ascii="Book Antiqua" w:hAnsi="Book Antiqua"/>
                <w:b/>
                <w:bCs/>
                <w:sz w:val="22"/>
                <w:szCs w:val="22"/>
              </w:rPr>
              <w:t>1,40,81,000</w:t>
            </w:r>
          </w:p>
        </w:tc>
      </w:tr>
      <w:tr w:rsidR="008F43B7" w:rsidRPr="005E7980" w:rsidTr="008F43B7">
        <w:tc>
          <w:tcPr>
            <w:tcW w:w="5580" w:type="dxa"/>
            <w:tcBorders>
              <w:top w:val="outset" w:sz="6" w:space="0" w:color="auto"/>
              <w:left w:val="outset" w:sz="6" w:space="0" w:color="auto"/>
              <w:bottom w:val="outset" w:sz="6" w:space="0" w:color="auto"/>
              <w:right w:val="outset" w:sz="6" w:space="0" w:color="auto"/>
            </w:tcBorders>
            <w:vAlign w:val="center"/>
          </w:tcPr>
          <w:p w:rsidR="008F43B7" w:rsidRPr="005E7980" w:rsidRDefault="008F43B7" w:rsidP="00327417">
            <w:pPr>
              <w:jc w:val="both"/>
              <w:rPr>
                <w:rFonts w:ascii="Book Antiqua" w:hAnsi="Book Antiqua"/>
                <w:b/>
                <w:bCs/>
                <w:sz w:val="22"/>
                <w:szCs w:val="22"/>
              </w:rPr>
            </w:pPr>
            <w:r w:rsidRPr="005E7980">
              <w:rPr>
                <w:rFonts w:ascii="Book Antiqua" w:hAnsi="Book Antiqua"/>
                <w:b/>
                <w:bCs/>
                <w:sz w:val="22"/>
                <w:szCs w:val="22"/>
              </w:rPr>
              <w:t>CC-CS/974-SR2/RT-4093/3/G1[RT17];</w:t>
            </w:r>
          </w:p>
        </w:tc>
        <w:tc>
          <w:tcPr>
            <w:tcW w:w="2700" w:type="dxa"/>
            <w:tcBorders>
              <w:top w:val="outset" w:sz="6" w:space="0" w:color="auto"/>
              <w:left w:val="outset" w:sz="6" w:space="0" w:color="auto"/>
              <w:bottom w:val="outset" w:sz="6" w:space="0" w:color="auto"/>
              <w:right w:val="outset" w:sz="6" w:space="0" w:color="auto"/>
            </w:tcBorders>
          </w:tcPr>
          <w:p w:rsidR="008F43B7" w:rsidRPr="005E7980" w:rsidRDefault="008F43B7" w:rsidP="00327417">
            <w:pPr>
              <w:jc w:val="right"/>
              <w:rPr>
                <w:rFonts w:ascii="Book Antiqua" w:hAnsi="Book Antiqua"/>
                <w:b/>
                <w:bCs/>
                <w:sz w:val="22"/>
                <w:szCs w:val="22"/>
              </w:rPr>
            </w:pPr>
            <w:r w:rsidRPr="005E7980">
              <w:rPr>
                <w:rFonts w:ascii="Book Antiqua" w:hAnsi="Book Antiqua"/>
                <w:b/>
                <w:bCs/>
                <w:sz w:val="22"/>
                <w:szCs w:val="22"/>
              </w:rPr>
              <w:t>89,62,000</w:t>
            </w:r>
          </w:p>
        </w:tc>
      </w:tr>
    </w:tbl>
    <w:p w:rsidR="005F7219" w:rsidRDefault="005F7219" w:rsidP="002436AB">
      <w:pPr>
        <w:ind w:left="1080"/>
        <w:jc w:val="both"/>
        <w:rPr>
          <w:rFonts w:ascii="Book Antiqua" w:hAnsi="Book Antiqua"/>
          <w:b/>
          <w:bCs/>
          <w:color w:val="0000FF"/>
        </w:rPr>
      </w:pPr>
    </w:p>
    <w:p w:rsidR="0019330B" w:rsidRDefault="0019330B" w:rsidP="0019330B">
      <w:pPr>
        <w:ind w:left="1080"/>
        <w:jc w:val="both"/>
        <w:rPr>
          <w:rFonts w:ascii="Book Antiqua" w:hAnsi="Book Antiqua" w:cs="Arial"/>
          <w:spacing w:val="-2"/>
        </w:rPr>
      </w:pPr>
      <w:r w:rsidRPr="00C8510E">
        <w:rPr>
          <w:rFonts w:ascii="Book Antiqua" w:hAnsi="Book Antiqua" w:cs="Arial"/>
          <w:spacing w:val="-2"/>
        </w:rPr>
        <w:t xml:space="preserve">Bid security and 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w:t>
      </w:r>
      <w:proofErr w:type="spellStart"/>
      <w:r w:rsidRPr="00C8510E">
        <w:rPr>
          <w:rFonts w:ascii="Book Antiqua" w:hAnsi="Book Antiqua" w:cs="Arial"/>
          <w:spacing w:val="-2"/>
        </w:rPr>
        <w:t>para</w:t>
      </w:r>
      <w:proofErr w:type="spellEnd"/>
      <w:r w:rsidRPr="00C8510E">
        <w:rPr>
          <w:rFonts w:ascii="Book Antiqua" w:hAnsi="Book Antiqua" w:cs="Arial"/>
          <w:spacing w:val="-2"/>
        </w:rPr>
        <w:t xml:space="preserve"> 11.</w:t>
      </w:r>
      <w:r w:rsidR="001F64F5">
        <w:rPr>
          <w:rFonts w:ascii="Book Antiqua" w:hAnsi="Book Antiqua" w:cs="Arial"/>
          <w:spacing w:val="-2"/>
        </w:rPr>
        <w:t xml:space="preserve">0 below at or before 1100 Hrs. </w:t>
      </w:r>
      <w:r w:rsidR="001F64F5" w:rsidRPr="001F64F5">
        <w:rPr>
          <w:rFonts w:ascii="Book Antiqua" w:hAnsi="Book Antiqua" w:cs="Arial"/>
          <w:b/>
          <w:bCs/>
          <w:color w:val="0000FF"/>
        </w:rPr>
        <w:t>06.03</w:t>
      </w:r>
      <w:r w:rsidRPr="001F64F5">
        <w:rPr>
          <w:rFonts w:ascii="Book Antiqua" w:hAnsi="Book Antiqua" w:cs="Arial"/>
          <w:b/>
          <w:bCs/>
          <w:color w:val="0000FF"/>
        </w:rPr>
        <w:t>.20</w:t>
      </w:r>
      <w:r w:rsidR="001F64F5" w:rsidRPr="001F64F5">
        <w:rPr>
          <w:rFonts w:ascii="Book Antiqua" w:hAnsi="Book Antiqua" w:cs="Arial"/>
          <w:b/>
          <w:bCs/>
          <w:color w:val="0000FF"/>
        </w:rPr>
        <w:t>20</w:t>
      </w:r>
      <w:r w:rsidRPr="00C8510E">
        <w:rPr>
          <w:rFonts w:ascii="Book Antiqua" w:hAnsi="Book Antiqua" w:cs="Arial"/>
          <w:spacing w:val="-2"/>
        </w:rPr>
        <w:t>.</w:t>
      </w:r>
    </w:p>
    <w:p w:rsidR="001E3CAC" w:rsidRPr="00C8510E" w:rsidRDefault="001E3CAC" w:rsidP="0019330B">
      <w:pPr>
        <w:ind w:left="1080"/>
        <w:jc w:val="both"/>
        <w:rPr>
          <w:rFonts w:ascii="Book Antiqua" w:hAnsi="Book Antiqua" w:cs="Arial"/>
          <w:spacing w:val="-2"/>
        </w:rPr>
      </w:pPr>
    </w:p>
    <w:p w:rsidR="0019330B" w:rsidRDefault="0019330B" w:rsidP="0019330B">
      <w:pPr>
        <w:ind w:left="1080"/>
        <w:jc w:val="both"/>
        <w:rPr>
          <w:rFonts w:ascii="Book Antiqua" w:hAnsi="Book Antiqua" w:cs="Arial"/>
          <w:spacing w:val="-2"/>
        </w:rPr>
      </w:pPr>
      <w:r w:rsidRPr="00C8510E">
        <w:rPr>
          <w:rFonts w:ascii="Book Antiqua" w:hAnsi="Book Antiqua" w:cs="Arial"/>
          <w:spacing w:val="-2"/>
        </w:rPr>
        <w:t xml:space="preserve">Power of Attorney, Joint Deed of Undertaking (if applicable), Joint Venture Agreement (if applicable), Integrity Pact and Safety Pact must be submitted in physical form at the address given at </w:t>
      </w:r>
      <w:proofErr w:type="spellStart"/>
      <w:r w:rsidRPr="00C8510E">
        <w:rPr>
          <w:rFonts w:ascii="Book Antiqua" w:hAnsi="Book Antiqua" w:cs="Arial"/>
          <w:spacing w:val="-2"/>
        </w:rPr>
        <w:t>para</w:t>
      </w:r>
      <w:proofErr w:type="spellEnd"/>
      <w:r w:rsidRPr="00C8510E">
        <w:rPr>
          <w:rFonts w:ascii="Book Antiqua" w:hAnsi="Book Antiqua" w:cs="Arial"/>
          <w:spacing w:val="-2"/>
        </w:rPr>
        <w:t xml:space="preserve"> </w:t>
      </w:r>
      <w:r w:rsidRPr="00C8510E">
        <w:rPr>
          <w:rFonts w:ascii="Book Antiqua" w:hAnsi="Book Antiqua" w:cs="Arial"/>
          <w:color w:val="0000FF"/>
        </w:rPr>
        <w:t>11.0</w:t>
      </w:r>
      <w:r w:rsidRPr="00C8510E">
        <w:rPr>
          <w:rFonts w:ascii="Book Antiqua" w:hAnsi="Book Antiqua" w:cs="Arial"/>
          <w:spacing w:val="-2"/>
        </w:rPr>
        <w:t xml:space="preserve"> below at or before 1100 Hrs. </w:t>
      </w:r>
      <w:r w:rsidR="00690184" w:rsidRPr="00690184">
        <w:rPr>
          <w:rFonts w:ascii="Book Antiqua" w:hAnsi="Book Antiqua" w:cs="Arial"/>
          <w:b/>
          <w:bCs/>
          <w:color w:val="0000FF"/>
        </w:rPr>
        <w:t>06</w:t>
      </w:r>
      <w:r w:rsidRPr="00C8510E">
        <w:rPr>
          <w:rFonts w:ascii="Book Antiqua" w:hAnsi="Book Antiqua" w:cs="Arial"/>
          <w:b/>
          <w:bCs/>
          <w:color w:val="0000FF"/>
        </w:rPr>
        <w:t>.</w:t>
      </w:r>
      <w:r w:rsidR="00690184">
        <w:rPr>
          <w:rFonts w:ascii="Book Antiqua" w:hAnsi="Book Antiqua" w:cs="Arial"/>
          <w:b/>
          <w:bCs/>
          <w:color w:val="0000FF"/>
        </w:rPr>
        <w:t>03</w:t>
      </w:r>
      <w:r w:rsidRPr="00C8510E">
        <w:rPr>
          <w:rFonts w:ascii="Book Antiqua" w:hAnsi="Book Antiqua" w:cs="Arial"/>
          <w:b/>
          <w:bCs/>
          <w:color w:val="0000FF"/>
        </w:rPr>
        <w:t>.20</w:t>
      </w:r>
      <w:r w:rsidR="00690184">
        <w:rPr>
          <w:rFonts w:ascii="Book Antiqua" w:hAnsi="Book Antiqua" w:cs="Arial"/>
          <w:b/>
          <w:bCs/>
          <w:color w:val="0000FF"/>
        </w:rPr>
        <w:t>20</w:t>
      </w:r>
      <w:r w:rsidRPr="00C8510E">
        <w:rPr>
          <w:rFonts w:ascii="Book Antiqua" w:hAnsi="Book Antiqua" w:cs="Arial"/>
          <w:spacing w:val="-2"/>
        </w:rPr>
        <w:t>.</w:t>
      </w:r>
      <w:r w:rsidRPr="00C8510E">
        <w:rPr>
          <w:rFonts w:ascii="Book Antiqua" w:hAnsi="Book Antiqua"/>
          <w:spacing w:val="-2"/>
        </w:rPr>
        <w:t xml:space="preserve"> POWERGRID shall not be responsible for any postal delay in respect of submission of hard copy part of the bids.</w:t>
      </w:r>
    </w:p>
    <w:p w:rsidR="00D90B23" w:rsidRPr="00F82612" w:rsidRDefault="00D90B23" w:rsidP="00893776">
      <w:pPr>
        <w:ind w:left="1080"/>
        <w:jc w:val="both"/>
        <w:rPr>
          <w:rFonts w:ascii="Book Antiqua" w:hAnsi="Book Antiqua"/>
          <w:spacing w:val="-2"/>
          <w:sz w:val="22"/>
          <w:szCs w:val="22"/>
        </w:rPr>
      </w:pPr>
    </w:p>
    <w:p w:rsidR="0027197C" w:rsidRPr="00257595" w:rsidRDefault="0027197C" w:rsidP="0027197C">
      <w:pPr>
        <w:pStyle w:val="BodyText2"/>
        <w:tabs>
          <w:tab w:val="left" w:pos="1037"/>
        </w:tabs>
        <w:ind w:left="1035" w:hanging="1035"/>
        <w:rPr>
          <w:b w:val="0"/>
          <w:bCs w:val="0"/>
          <w:i w:val="0"/>
          <w:iCs w:val="0"/>
          <w:sz w:val="24"/>
          <w:szCs w:val="28"/>
        </w:rPr>
      </w:pPr>
      <w:r w:rsidRPr="00F40EBE">
        <w:rPr>
          <w:rFonts w:cs="Times New Roman"/>
          <w:b w:val="0"/>
          <w:bCs w:val="0"/>
          <w:i w:val="0"/>
          <w:iCs w:val="0"/>
          <w:sz w:val="24"/>
        </w:rPr>
        <w:t>9.0</w:t>
      </w:r>
      <w:r w:rsidRPr="00F40EBE">
        <w:rPr>
          <w:rFonts w:cs="Times New Roman"/>
          <w:b w:val="0"/>
          <w:bCs w:val="0"/>
          <w:i w:val="0"/>
          <w:iCs w:val="0"/>
          <w:sz w:val="24"/>
        </w:rPr>
        <w:tab/>
      </w:r>
      <w:r w:rsidRPr="00297F56">
        <w:rPr>
          <w:b w:val="0"/>
          <w:bCs w:val="0"/>
          <w:i w:val="0"/>
          <w:iCs w:val="0"/>
          <w:sz w:val="24"/>
          <w:szCs w:val="28"/>
        </w:rPr>
        <w:tab/>
      </w:r>
      <w:r w:rsidRPr="00257595">
        <w:rPr>
          <w:b w:val="0"/>
          <w:bCs w:val="0"/>
          <w:i w:val="0"/>
          <w:iCs w:val="0"/>
          <w:sz w:val="24"/>
        </w:rPr>
        <w:t>The Employer reserves the right to conduct e-Reverse Auction (e-RA) in accordance with clause 29 of ITB.</w:t>
      </w:r>
    </w:p>
    <w:p w:rsidR="00893776" w:rsidRPr="00434B11" w:rsidRDefault="00893776" w:rsidP="00434B11">
      <w:pPr>
        <w:pStyle w:val="BodyText2"/>
        <w:ind w:left="1035" w:hanging="1035"/>
        <w:rPr>
          <w:rFonts w:cs="Times New Roman"/>
          <w:b w:val="0"/>
          <w:bCs w:val="0"/>
          <w:i w:val="0"/>
          <w:iCs w:val="0"/>
          <w:sz w:val="24"/>
          <w:lang w:val="en-GB"/>
        </w:rPr>
      </w:pPr>
    </w:p>
    <w:p w:rsidR="00893776" w:rsidRPr="006337CD" w:rsidRDefault="006337CD" w:rsidP="00434B11">
      <w:pPr>
        <w:ind w:left="1080" w:hanging="1080"/>
        <w:jc w:val="both"/>
        <w:rPr>
          <w:b/>
          <w:bCs/>
          <w:iCs/>
          <w:lang w:val="en-GB"/>
        </w:rPr>
      </w:pPr>
      <w:r w:rsidRPr="006337CD">
        <w:rPr>
          <w:rFonts w:ascii="Book Antiqua" w:hAnsi="Book Antiqua"/>
          <w:iCs/>
        </w:rPr>
        <w:t>10</w:t>
      </w:r>
      <w:r w:rsidR="00492CE6" w:rsidRPr="006337CD">
        <w:rPr>
          <w:rFonts w:ascii="Book Antiqua" w:hAnsi="Book Antiqua"/>
          <w:iCs/>
        </w:rPr>
        <w:t>.0</w:t>
      </w:r>
      <w:r w:rsidR="00893776" w:rsidRPr="006337CD">
        <w:rPr>
          <w:rFonts w:ascii="Book Antiqua" w:hAnsi="Book Antiqua"/>
          <w:iCs/>
        </w:rPr>
        <w:tab/>
      </w:r>
      <w:r w:rsidR="00AA5D42" w:rsidRPr="006337CD">
        <w:rPr>
          <w:rFonts w:ascii="Book Antiqua" w:hAnsi="Book Antiqua"/>
          <w:iCs/>
        </w:rPr>
        <w:t>POWERGRID reserves the right to cancel/withdraw this invitation for bids without assigning any reason and shall bear no liability whatsoever consequent upon such a decision.</w:t>
      </w:r>
    </w:p>
    <w:p w:rsidR="00AC291B" w:rsidRPr="00434B11" w:rsidRDefault="00AC291B" w:rsidP="00434B11">
      <w:pPr>
        <w:pStyle w:val="BodyText2"/>
        <w:ind w:left="1035" w:hanging="1035"/>
        <w:rPr>
          <w:rFonts w:cs="Times New Roman"/>
          <w:b w:val="0"/>
          <w:bCs w:val="0"/>
          <w:i w:val="0"/>
          <w:iCs w:val="0"/>
          <w:sz w:val="24"/>
          <w:lang w:val="en-GB"/>
        </w:rPr>
      </w:pPr>
    </w:p>
    <w:p w:rsidR="00893776" w:rsidRPr="00C1626F" w:rsidRDefault="00893776" w:rsidP="00893776">
      <w:pPr>
        <w:pStyle w:val="BodyText2"/>
        <w:tabs>
          <w:tab w:val="left" w:pos="1037"/>
        </w:tabs>
        <w:ind w:left="1035" w:hanging="1035"/>
        <w:rPr>
          <w:rFonts w:cs="Times New Roman"/>
          <w:b w:val="0"/>
          <w:bCs w:val="0"/>
          <w:i w:val="0"/>
          <w:iCs w:val="0"/>
          <w:sz w:val="24"/>
          <w:lang w:val="en-GB"/>
        </w:rPr>
      </w:pPr>
      <w:r w:rsidRPr="00C1626F">
        <w:rPr>
          <w:rFonts w:cs="Times New Roman"/>
          <w:b w:val="0"/>
          <w:bCs w:val="0"/>
          <w:i w:val="0"/>
          <w:iCs w:val="0"/>
          <w:sz w:val="24"/>
        </w:rPr>
        <w:lastRenderedPageBreak/>
        <w:t>1</w:t>
      </w:r>
      <w:r w:rsidR="006337CD">
        <w:rPr>
          <w:rFonts w:cs="Times New Roman"/>
          <w:b w:val="0"/>
          <w:bCs w:val="0"/>
          <w:i w:val="0"/>
          <w:iCs w:val="0"/>
          <w:sz w:val="24"/>
        </w:rPr>
        <w:t>1</w:t>
      </w:r>
      <w:r w:rsidRPr="00C1626F">
        <w:rPr>
          <w:rFonts w:cs="Times New Roman"/>
          <w:b w:val="0"/>
          <w:bCs w:val="0"/>
          <w:i w:val="0"/>
          <w:iCs w:val="0"/>
          <w:sz w:val="24"/>
        </w:rPr>
        <w:t>.0</w:t>
      </w:r>
      <w:r w:rsidRPr="00C1626F">
        <w:rPr>
          <w:rFonts w:cs="Times New Roman"/>
          <w:b w:val="0"/>
          <w:bCs w:val="0"/>
          <w:i w:val="0"/>
          <w:iCs w:val="0"/>
          <w:sz w:val="24"/>
        </w:rPr>
        <w:tab/>
      </w:r>
      <w:r w:rsidRPr="00C1626F">
        <w:rPr>
          <w:rFonts w:cs="Times New Roman"/>
          <w:b w:val="0"/>
          <w:bCs w:val="0"/>
          <w:i w:val="0"/>
          <w:iCs w:val="0"/>
          <w:sz w:val="24"/>
          <w:lang w:val="en-GB"/>
        </w:rPr>
        <w:t>All correspondence with regard to the above shall be to the following address.</w:t>
      </w:r>
    </w:p>
    <w:p w:rsidR="00893776" w:rsidRPr="00C1626F" w:rsidRDefault="00893776" w:rsidP="00893776">
      <w:pPr>
        <w:jc w:val="both"/>
        <w:rPr>
          <w:rFonts w:ascii="Book Antiqua" w:hAnsi="Book Antiqua"/>
          <w:sz w:val="10"/>
          <w:lang w:val="en-GB"/>
        </w:rPr>
      </w:pPr>
    </w:p>
    <w:p w:rsidR="00B609A9" w:rsidRPr="000F1182" w:rsidRDefault="00B609A9" w:rsidP="00B609A9">
      <w:pPr>
        <w:ind w:left="1080"/>
        <w:jc w:val="both"/>
        <w:rPr>
          <w:rFonts w:ascii="Book Antiqua" w:hAnsi="Book Antiqua" w:cs="Arial"/>
          <w:lang w:val="en-GB"/>
        </w:rPr>
      </w:pPr>
      <w:r w:rsidRPr="000F1182">
        <w:rPr>
          <w:rFonts w:ascii="Book Antiqua" w:hAnsi="Book Antiqua" w:cs="Arial"/>
          <w:lang w:val="en-GB"/>
        </w:rPr>
        <w:t>By Post/In Person)</w:t>
      </w:r>
    </w:p>
    <w:p w:rsidR="00B609A9" w:rsidRPr="000F1182" w:rsidRDefault="00B609A9" w:rsidP="00B609A9">
      <w:pPr>
        <w:ind w:left="1080"/>
        <w:jc w:val="both"/>
        <w:rPr>
          <w:rFonts w:ascii="Book Antiqua" w:hAnsi="Book Antiqua" w:cs="Arial"/>
          <w:lang w:val="en-GB"/>
        </w:rPr>
      </w:pPr>
      <w:r w:rsidRPr="000F1182">
        <w:rPr>
          <w:rFonts w:ascii="Book Antiqua" w:hAnsi="Book Antiqua" w:cs="Arial"/>
          <w:lang w:val="en-GB"/>
        </w:rPr>
        <w:t xml:space="preserve">General Manager/Dy. General Manager /Chief </w:t>
      </w:r>
      <w:proofErr w:type="gramStart"/>
      <w:r w:rsidRPr="000F1182">
        <w:rPr>
          <w:rFonts w:ascii="Book Antiqua" w:hAnsi="Book Antiqua" w:cs="Arial"/>
          <w:lang w:val="en-GB"/>
        </w:rPr>
        <w:t>Manager(</w:t>
      </w:r>
      <w:proofErr w:type="gramEnd"/>
      <w:r w:rsidRPr="000F1182">
        <w:rPr>
          <w:rFonts w:ascii="Book Antiqua" w:hAnsi="Book Antiqua" w:cs="Arial"/>
          <w:lang w:val="en-GB"/>
        </w:rPr>
        <w:t xml:space="preserve">CS-G1) </w:t>
      </w:r>
    </w:p>
    <w:p w:rsidR="00B609A9" w:rsidRPr="000F1182" w:rsidRDefault="00B609A9" w:rsidP="00B609A9">
      <w:pPr>
        <w:ind w:left="1080"/>
        <w:jc w:val="both"/>
        <w:rPr>
          <w:rFonts w:ascii="Book Antiqua" w:hAnsi="Book Antiqua" w:cs="Arial"/>
          <w:lang w:val="en-GB"/>
        </w:rPr>
      </w:pPr>
      <w:r w:rsidRPr="000F1182">
        <w:rPr>
          <w:rFonts w:ascii="Book Antiqua" w:hAnsi="Book Antiqua" w:cs="Arial"/>
          <w:lang w:val="en-GB"/>
        </w:rPr>
        <w:t>Power Grid Corporation of India Limited</w:t>
      </w:r>
    </w:p>
    <w:p w:rsidR="00B609A9" w:rsidRPr="000F1182" w:rsidRDefault="00B609A9" w:rsidP="00B609A9">
      <w:pPr>
        <w:ind w:left="1080"/>
        <w:jc w:val="both"/>
        <w:rPr>
          <w:rFonts w:ascii="Book Antiqua" w:hAnsi="Book Antiqua" w:cs="Arial"/>
          <w:lang w:val="en-GB"/>
        </w:rPr>
      </w:pPr>
      <w:r w:rsidRPr="000F1182">
        <w:rPr>
          <w:rFonts w:ascii="Book Antiqua" w:hAnsi="Book Antiqua" w:cs="Arial"/>
          <w:lang w:val="en-GB"/>
        </w:rPr>
        <w:t>‘</w:t>
      </w:r>
      <w:proofErr w:type="spellStart"/>
      <w:r w:rsidRPr="000F1182">
        <w:rPr>
          <w:rFonts w:ascii="Book Antiqua" w:hAnsi="Book Antiqua" w:cs="Arial"/>
          <w:lang w:val="en-GB"/>
        </w:rPr>
        <w:t>Saudamini</w:t>
      </w:r>
      <w:proofErr w:type="spellEnd"/>
      <w:r w:rsidRPr="000F1182">
        <w:rPr>
          <w:rFonts w:ascii="Book Antiqua" w:hAnsi="Book Antiqua" w:cs="Arial"/>
          <w:lang w:val="en-GB"/>
        </w:rPr>
        <w:t>’, 3rd Floor, Plot No.-2, Sector-29</w:t>
      </w:r>
    </w:p>
    <w:p w:rsidR="00B609A9" w:rsidRPr="000F1182" w:rsidRDefault="00B609A9" w:rsidP="00B609A9">
      <w:pPr>
        <w:ind w:left="1080"/>
        <w:jc w:val="both"/>
        <w:rPr>
          <w:rFonts w:ascii="Book Antiqua" w:hAnsi="Book Antiqua" w:cs="Arial"/>
          <w:lang w:val="en-GB"/>
        </w:rPr>
      </w:pPr>
      <w:r w:rsidRPr="000F1182">
        <w:rPr>
          <w:rFonts w:ascii="Book Antiqua" w:hAnsi="Book Antiqua" w:cs="Arial"/>
          <w:lang w:val="en-GB"/>
        </w:rPr>
        <w:t>Gurgaon (Haryana) - 122001.</w:t>
      </w:r>
    </w:p>
    <w:p w:rsidR="00B609A9" w:rsidRPr="000F1182" w:rsidRDefault="00B609A9" w:rsidP="00B609A9">
      <w:pPr>
        <w:ind w:left="1080"/>
        <w:jc w:val="both"/>
        <w:rPr>
          <w:rFonts w:asciiTheme="minorHAnsi" w:hAnsiTheme="minorHAnsi" w:cstheme="minorHAnsi"/>
          <w:lang w:val="en-GB"/>
        </w:rPr>
      </w:pPr>
      <w:r w:rsidRPr="000F1182">
        <w:rPr>
          <w:rFonts w:ascii="Book Antiqua" w:hAnsi="Book Antiqua"/>
          <w:lang w:val="en-GB"/>
        </w:rPr>
        <w:t xml:space="preserve">Telephone Nos.: </w:t>
      </w:r>
      <w:r w:rsidRPr="000F1182">
        <w:rPr>
          <w:rFonts w:asciiTheme="minorHAnsi" w:hAnsiTheme="minorHAnsi" w:cstheme="minorHAnsi"/>
          <w:lang w:val="en-GB"/>
        </w:rPr>
        <w:t>+91-124-282-2399/ 2388/ 2338</w:t>
      </w:r>
    </w:p>
    <w:p w:rsidR="00B609A9" w:rsidRPr="000F1182" w:rsidRDefault="00B609A9" w:rsidP="00B609A9">
      <w:pPr>
        <w:ind w:left="1080"/>
        <w:jc w:val="both"/>
        <w:rPr>
          <w:rFonts w:asciiTheme="minorHAnsi" w:hAnsiTheme="minorHAnsi" w:cstheme="minorHAnsi"/>
          <w:lang w:val="en-GB"/>
        </w:rPr>
      </w:pPr>
      <w:r w:rsidRPr="000F1182">
        <w:rPr>
          <w:rFonts w:ascii="Book Antiqua" w:hAnsi="Book Antiqua"/>
          <w:lang w:val="en-GB"/>
        </w:rPr>
        <w:t>Mobile</w:t>
      </w:r>
      <w:proofErr w:type="gramStart"/>
      <w:r w:rsidRPr="000F1182">
        <w:rPr>
          <w:rFonts w:ascii="Book Antiqua" w:hAnsi="Book Antiqua"/>
          <w:lang w:val="en-GB"/>
        </w:rPr>
        <w:t xml:space="preserve">: </w:t>
      </w:r>
      <w:r w:rsidRPr="000F1182">
        <w:rPr>
          <w:rFonts w:asciiTheme="minorHAnsi" w:hAnsiTheme="minorHAnsi" w:cstheme="minorHAnsi"/>
          <w:lang w:val="en-GB"/>
        </w:rPr>
        <w:t>:</w:t>
      </w:r>
      <w:proofErr w:type="gramEnd"/>
      <w:r w:rsidRPr="000F1182">
        <w:rPr>
          <w:rFonts w:asciiTheme="minorHAnsi" w:hAnsiTheme="minorHAnsi" w:cstheme="minorHAnsi"/>
          <w:lang w:val="en-GB"/>
        </w:rPr>
        <w:t xml:space="preserve"> +91- 9910378008/ 8826896871/ 9999883602</w:t>
      </w:r>
    </w:p>
    <w:p w:rsidR="00B609A9" w:rsidRPr="000F1182" w:rsidRDefault="00B609A9" w:rsidP="00B609A9">
      <w:pPr>
        <w:ind w:left="1080"/>
        <w:jc w:val="both"/>
        <w:rPr>
          <w:rFonts w:ascii="Book Antiqua" w:hAnsi="Book Antiqua" w:cs="Arial"/>
          <w:snapToGrid w:val="0"/>
          <w:lang w:val="en-GB"/>
        </w:rPr>
      </w:pPr>
      <w:r w:rsidRPr="000F1182">
        <w:rPr>
          <w:rFonts w:ascii="Book Antiqua" w:hAnsi="Book Antiqua"/>
          <w:lang w:val="en-GB"/>
        </w:rPr>
        <w:t>Fax Nos.:- 0091-(0)124-2571831</w:t>
      </w:r>
    </w:p>
    <w:p w:rsidR="00B609A9" w:rsidRPr="000F1182" w:rsidRDefault="00B609A9" w:rsidP="00B609A9">
      <w:pPr>
        <w:ind w:left="792" w:firstLine="288"/>
        <w:jc w:val="both"/>
        <w:rPr>
          <w:rStyle w:val="Hyperlink"/>
          <w:rFonts w:ascii="Book Antiqua" w:hAnsi="Book Antiqua" w:cs="Arial"/>
          <w:color w:val="auto"/>
        </w:rPr>
      </w:pPr>
      <w:r w:rsidRPr="000F1182">
        <w:rPr>
          <w:rFonts w:ascii="Book Antiqua" w:hAnsi="Book Antiqua" w:cs="Arial"/>
          <w:lang w:val="en-GB"/>
        </w:rPr>
        <w:t>Email:</w:t>
      </w:r>
      <w:r w:rsidRPr="000F1182">
        <w:t xml:space="preserve"> </w:t>
      </w:r>
      <w:hyperlink r:id="rId22" w:history="1">
        <w:r w:rsidRPr="000F1182">
          <w:rPr>
            <w:rStyle w:val="Hyperlink"/>
            <w:rFonts w:ascii="Book Antiqua" w:hAnsi="Book Antiqua" w:cs="Arial"/>
            <w:color w:val="auto"/>
            <w:lang w:val="en-GB"/>
          </w:rPr>
          <w:t>edward@powergridindia.com</w:t>
        </w:r>
      </w:hyperlink>
      <w:r w:rsidRPr="000F1182">
        <w:rPr>
          <w:rStyle w:val="Hyperlink"/>
          <w:rFonts w:ascii="Book Antiqua" w:hAnsi="Book Antiqua" w:cs="Arial"/>
          <w:color w:val="auto"/>
          <w:lang w:val="en-GB"/>
        </w:rPr>
        <w:t xml:space="preserve">; </w:t>
      </w:r>
      <w:hyperlink r:id="rId23" w:history="1">
        <w:r w:rsidRPr="000F1182">
          <w:rPr>
            <w:rStyle w:val="Hyperlink"/>
            <w:rFonts w:ascii="Book Antiqua" w:hAnsi="Book Antiqua" w:cs="Arial"/>
            <w:color w:val="auto"/>
            <w:lang w:val="en-GB"/>
          </w:rPr>
          <w:t>neerajkumar@powergridindia.com</w:t>
        </w:r>
      </w:hyperlink>
      <w:r w:rsidRPr="000F1182">
        <w:rPr>
          <w:rStyle w:val="Hyperlink"/>
          <w:rFonts w:ascii="Book Antiqua" w:hAnsi="Book Antiqua" w:cs="Arial"/>
          <w:color w:val="auto"/>
          <w:lang w:val="en-GB"/>
        </w:rPr>
        <w:t>;</w:t>
      </w:r>
    </w:p>
    <w:p w:rsidR="00B609A9" w:rsidRPr="000F1182" w:rsidRDefault="00B609A9" w:rsidP="00B46955">
      <w:pPr>
        <w:ind w:left="792"/>
        <w:jc w:val="both"/>
        <w:rPr>
          <w:rFonts w:ascii="Book Antiqua" w:hAnsi="Book Antiqua" w:cs="Arial"/>
          <w:snapToGrid w:val="0"/>
          <w:lang w:val="en-GB"/>
        </w:rPr>
      </w:pPr>
      <w:r w:rsidRPr="000F1182">
        <w:rPr>
          <w:rStyle w:val="Hyperlink"/>
          <w:rFonts w:ascii="Book Antiqua" w:hAnsi="Book Antiqua" w:cs="Arial"/>
          <w:color w:val="auto"/>
          <w:u w:val="none"/>
          <w:lang w:val="en-GB"/>
        </w:rPr>
        <w:t xml:space="preserve">            </w:t>
      </w:r>
      <w:hyperlink r:id="rId24" w:history="1">
        <w:r w:rsidRPr="000F1182">
          <w:rPr>
            <w:rStyle w:val="Hyperlink"/>
            <w:rFonts w:ascii="Book Antiqua" w:hAnsi="Book Antiqua" w:cs="Arial"/>
            <w:lang w:val="en-GB"/>
          </w:rPr>
          <w:t xml:space="preserve">neelam.singh@powergridindia.com </w:t>
        </w:r>
      </w:hyperlink>
      <w:r w:rsidR="00B46955" w:rsidRPr="000F1182">
        <w:rPr>
          <w:rFonts w:ascii="Book Antiqua" w:hAnsi="Book Antiqua" w:cs="Arial"/>
          <w:snapToGrid w:val="0"/>
          <w:lang w:val="en-GB"/>
        </w:rPr>
        <w:t xml:space="preserve"> </w:t>
      </w:r>
    </w:p>
    <w:p w:rsidR="00B609A9" w:rsidRDefault="00B609A9" w:rsidP="008011B4">
      <w:pPr>
        <w:ind w:left="1080"/>
        <w:jc w:val="both"/>
        <w:rPr>
          <w:rFonts w:ascii="Book Antiqua" w:hAnsi="Book Antiqua"/>
          <w:lang w:val="en-GB"/>
        </w:rPr>
      </w:pPr>
    </w:p>
    <w:p w:rsidR="00893776" w:rsidRPr="00330F91" w:rsidRDefault="00893776" w:rsidP="00893776">
      <w:pPr>
        <w:ind w:left="1080"/>
        <w:jc w:val="both"/>
        <w:rPr>
          <w:rFonts w:ascii="Book Antiqua" w:hAnsi="Book Antiqua"/>
          <w:i/>
          <w:iCs/>
          <w:lang w:val="en-GB"/>
        </w:rPr>
      </w:pPr>
      <w:r w:rsidRPr="00C1626F">
        <w:rPr>
          <w:rFonts w:ascii="Book Antiqua" w:hAnsi="Book Antiqua"/>
          <w:lang w:val="en-GB"/>
        </w:rPr>
        <w:t>For more information on POWERGRID, visit our site at:</w:t>
      </w:r>
      <w:r>
        <w:rPr>
          <w:rFonts w:ascii="Book Antiqua" w:hAnsi="Book Antiqua"/>
          <w:lang w:val="en-GB"/>
        </w:rPr>
        <w:t xml:space="preserve"> </w:t>
      </w:r>
      <w:hyperlink r:id="rId25" w:history="1">
        <w:r w:rsidRPr="00330F91">
          <w:rPr>
            <w:rStyle w:val="Hyperlink"/>
            <w:rFonts w:ascii="Book Antiqua" w:hAnsi="Book Antiqua"/>
            <w:i/>
            <w:iCs/>
            <w:lang w:val="en-GB"/>
          </w:rPr>
          <w:t>http://www.powergridindia.com</w:t>
        </w:r>
      </w:hyperlink>
    </w:p>
    <w:p w:rsidR="00893776" w:rsidRDefault="00893776" w:rsidP="00893776">
      <w:pPr>
        <w:jc w:val="center"/>
        <w:rPr>
          <w:rFonts w:ascii="Book Antiqua" w:hAnsi="Book Antiqua"/>
          <w:b/>
          <w:bCs/>
          <w:sz w:val="18"/>
          <w:szCs w:val="18"/>
          <w:lang w:val="en-GB"/>
        </w:rPr>
      </w:pPr>
    </w:p>
    <w:p w:rsidR="0019330B" w:rsidRDefault="0019330B" w:rsidP="0019330B">
      <w:pPr>
        <w:ind w:left="1080"/>
        <w:jc w:val="both"/>
        <w:rPr>
          <w:rStyle w:val="Hyperlink"/>
          <w:rFonts w:ascii="Book Antiqua" w:hAnsi="Book Antiqua"/>
          <w:i/>
          <w:iCs/>
        </w:rPr>
      </w:pPr>
      <w:r w:rsidRPr="00C1626F">
        <w:rPr>
          <w:rFonts w:ascii="Book Antiqua" w:hAnsi="Book Antiqua"/>
          <w:lang w:val="en-GB"/>
        </w:rPr>
        <w:t xml:space="preserve">For more information on </w:t>
      </w:r>
      <w:r>
        <w:rPr>
          <w:rFonts w:ascii="Book Antiqua" w:hAnsi="Book Antiqua"/>
          <w:lang w:val="en-GB"/>
        </w:rPr>
        <w:t>the portal</w:t>
      </w:r>
      <w:r w:rsidRPr="00C1626F">
        <w:rPr>
          <w:rFonts w:ascii="Book Antiqua" w:hAnsi="Book Antiqua"/>
          <w:lang w:val="en-GB"/>
        </w:rPr>
        <w:t xml:space="preserve">, </w:t>
      </w:r>
      <w:r>
        <w:rPr>
          <w:rFonts w:ascii="Book Antiqua" w:hAnsi="Book Antiqua"/>
          <w:lang w:val="en-GB"/>
        </w:rPr>
        <w:t xml:space="preserve">visit on </w:t>
      </w:r>
      <w:r w:rsidRPr="00C1626F">
        <w:rPr>
          <w:rFonts w:ascii="Book Antiqua" w:hAnsi="Book Antiqua"/>
          <w:lang w:val="en-GB"/>
        </w:rPr>
        <w:t xml:space="preserve">site </w:t>
      </w:r>
      <w:r>
        <w:rPr>
          <w:rFonts w:ascii="Book Antiqua" w:hAnsi="Book Antiqua"/>
          <w:lang w:val="en-GB"/>
        </w:rPr>
        <w:t xml:space="preserve">of </w:t>
      </w:r>
      <w:r w:rsidRPr="00E87E81">
        <w:rPr>
          <w:rFonts w:ascii="Book Antiqua" w:hAnsi="Book Antiqua"/>
        </w:rPr>
        <w:t xml:space="preserve">M/s. </w:t>
      </w:r>
      <w:proofErr w:type="spellStart"/>
      <w:r w:rsidRPr="00E87E81">
        <w:rPr>
          <w:rFonts w:ascii="Book Antiqua" w:hAnsi="Book Antiqua"/>
        </w:rPr>
        <w:t>MJunction</w:t>
      </w:r>
      <w:proofErr w:type="spellEnd"/>
      <w:r w:rsidRPr="00E87E81">
        <w:rPr>
          <w:rFonts w:ascii="Book Antiqua" w:hAnsi="Book Antiqua"/>
        </w:rPr>
        <w:t xml:space="preserve"> Services Limited, </w:t>
      </w:r>
      <w:proofErr w:type="gramStart"/>
      <w:r w:rsidRPr="00E87E81">
        <w:rPr>
          <w:rFonts w:ascii="Book Antiqua" w:hAnsi="Book Antiqua"/>
        </w:rPr>
        <w:t xml:space="preserve">Kolkata  </w:t>
      </w:r>
      <w:r w:rsidRPr="00C1626F">
        <w:rPr>
          <w:rFonts w:ascii="Book Antiqua" w:hAnsi="Book Antiqua"/>
          <w:lang w:val="en-GB"/>
        </w:rPr>
        <w:t>at</w:t>
      </w:r>
      <w:proofErr w:type="gramEnd"/>
      <w:r w:rsidRPr="00C1626F">
        <w:rPr>
          <w:rFonts w:ascii="Book Antiqua" w:hAnsi="Book Antiqua"/>
          <w:lang w:val="en-GB"/>
        </w:rPr>
        <w:t>:</w:t>
      </w:r>
      <w:r>
        <w:rPr>
          <w:rFonts w:ascii="Book Antiqua" w:hAnsi="Book Antiqua"/>
          <w:lang w:val="en-GB"/>
        </w:rPr>
        <w:t xml:space="preserve"> </w:t>
      </w:r>
      <w:hyperlink r:id="rId26" w:history="1">
        <w:r w:rsidRPr="00691D4E">
          <w:rPr>
            <w:rStyle w:val="Hyperlink"/>
          </w:rPr>
          <w:t>https://pgcileps.buyjunction.in</w:t>
        </w:r>
      </w:hyperlink>
      <w:r>
        <w:t xml:space="preserve"> </w:t>
      </w:r>
    </w:p>
    <w:p w:rsidR="00127069" w:rsidRPr="00492CE6" w:rsidRDefault="00127069" w:rsidP="00492CE6">
      <w:pPr>
        <w:ind w:left="1080"/>
        <w:jc w:val="both"/>
        <w:rPr>
          <w:rFonts w:ascii="Book Antiqua" w:hAnsi="Book Antiqua"/>
          <w:i/>
          <w:iCs/>
        </w:rPr>
      </w:pPr>
    </w:p>
    <w:p w:rsidR="00900F16" w:rsidRDefault="00492CE6" w:rsidP="005F7219">
      <w:pPr>
        <w:ind w:left="360" w:firstLine="720"/>
        <w:jc w:val="center"/>
        <w:rPr>
          <w:rFonts w:ascii="Book Antiqua" w:hAnsi="Book Antiqua"/>
          <w:b/>
          <w:bCs/>
          <w:sz w:val="20"/>
          <w:szCs w:val="20"/>
          <w:lang w:val="en-GB"/>
        </w:rPr>
      </w:pPr>
      <w:r w:rsidRPr="00C1626F">
        <w:rPr>
          <w:rFonts w:ascii="Book Antiqua" w:hAnsi="Book Antiqua"/>
          <w:b/>
          <w:bCs/>
          <w:lang w:val="en-GB"/>
        </w:rPr>
        <w:t xml:space="preserve">---- </w:t>
      </w:r>
      <w:r w:rsidRPr="00C1626F">
        <w:rPr>
          <w:rFonts w:ascii="Book Antiqua" w:hAnsi="Book Antiqua"/>
          <w:b/>
          <w:bCs/>
          <w:i/>
          <w:iCs/>
          <w:lang w:val="en-GB"/>
        </w:rPr>
        <w:t xml:space="preserve">End of Section-I (IFB) </w:t>
      </w:r>
      <w:r w:rsidRPr="00C1626F">
        <w:rPr>
          <w:rFonts w:ascii="Book Antiqua" w:hAnsi="Book Antiqua"/>
          <w:b/>
          <w:bCs/>
          <w:lang w:val="en-GB"/>
        </w:rPr>
        <w:t>----</w:t>
      </w:r>
    </w:p>
    <w:sectPr w:rsidR="00900F16" w:rsidSect="00007B06">
      <w:footerReference w:type="default" r:id="rId27"/>
      <w:pgSz w:w="12240" w:h="15840"/>
      <w:pgMar w:top="1440" w:right="1080" w:bottom="180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FD9" w:rsidRDefault="00337FD9">
      <w:r>
        <w:separator/>
      </w:r>
    </w:p>
  </w:endnote>
  <w:endnote w:type="continuationSeparator" w:id="0">
    <w:p w:rsidR="00337FD9" w:rsidRDefault="0033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rsidR="007261B5" w:rsidRDefault="007261B5"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2E" w:rsidRDefault="00B6452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B5" w:rsidRDefault="007261B5" w:rsidP="00B26E6E">
    <w:pPr>
      <w:pStyle w:val="Footer"/>
      <w:rPr>
        <w:rStyle w:val="PageNumber"/>
      </w:rPr>
    </w:pPr>
    <w:r>
      <w:rPr>
        <w:szCs w:val="22"/>
      </w:rPr>
      <w:t xml:space="preserve">Section – I: Invitation for Bids                                                      Page </w:t>
    </w:r>
    <w:r w:rsidR="00CC315C">
      <w:rPr>
        <w:rStyle w:val="PageNumber"/>
      </w:rPr>
      <w:fldChar w:fldCharType="begin"/>
    </w:r>
    <w:r>
      <w:rPr>
        <w:rStyle w:val="PageNumber"/>
      </w:rPr>
      <w:instrText xml:space="preserve"> PAGE </w:instrText>
    </w:r>
    <w:r w:rsidR="00CC315C">
      <w:rPr>
        <w:rStyle w:val="PageNumber"/>
      </w:rPr>
      <w:fldChar w:fldCharType="separate"/>
    </w:r>
    <w:r w:rsidR="00BF6BAF">
      <w:rPr>
        <w:rStyle w:val="PageNumber"/>
        <w:noProof/>
      </w:rPr>
      <w:t>1</w:t>
    </w:r>
    <w:r w:rsidR="00CC315C">
      <w:rPr>
        <w:rStyle w:val="PageNumber"/>
      </w:rPr>
      <w:fldChar w:fldCharType="end"/>
    </w:r>
  </w:p>
  <w:p w:rsidR="007261B5" w:rsidRPr="006B53A7" w:rsidRDefault="007261B5" w:rsidP="00B26E6E">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FD9" w:rsidRDefault="00337FD9">
      <w:r>
        <w:separator/>
      </w:r>
    </w:p>
  </w:footnote>
  <w:footnote w:type="continuationSeparator" w:id="0">
    <w:p w:rsidR="00337FD9" w:rsidRDefault="00337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2E" w:rsidRDefault="00B645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2E" w:rsidRDefault="00B645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2E" w:rsidRDefault="00B645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nsid w:val="08805202"/>
    <w:multiLevelType w:val="hybridMultilevel"/>
    <w:tmpl w:val="4A84089E"/>
    <w:lvl w:ilvl="0" w:tplc="0EBC8EB6">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B32DDA"/>
    <w:multiLevelType w:val="hybridMultilevel"/>
    <w:tmpl w:val="AF3C1D08"/>
    <w:lvl w:ilvl="0" w:tplc="2730BB9A">
      <w:start w:val="5"/>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135E3238"/>
    <w:multiLevelType w:val="hybridMultilevel"/>
    <w:tmpl w:val="AF3C1D08"/>
    <w:lvl w:ilvl="0" w:tplc="2730BB9A">
      <w:start w:val="5"/>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152B471F"/>
    <w:multiLevelType w:val="hybridMultilevel"/>
    <w:tmpl w:val="B97C3D54"/>
    <w:lvl w:ilvl="0" w:tplc="E914479C">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2C59DC"/>
    <w:multiLevelType w:val="hybridMultilevel"/>
    <w:tmpl w:val="DAFECCE8"/>
    <w:lvl w:ilvl="0" w:tplc="3188BBE6">
      <w:start w:val="2"/>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23A10003"/>
    <w:multiLevelType w:val="hybridMultilevel"/>
    <w:tmpl w:val="1268813C"/>
    <w:lvl w:ilvl="0" w:tplc="20EA1B0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nsid w:val="2E5E7DFE"/>
    <w:multiLevelType w:val="hybridMultilevel"/>
    <w:tmpl w:val="125A4E0E"/>
    <w:lvl w:ilvl="0" w:tplc="E6CCC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334028"/>
    <w:multiLevelType w:val="hybridMultilevel"/>
    <w:tmpl w:val="EE1C31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3E72AB"/>
    <w:multiLevelType w:val="hybridMultilevel"/>
    <w:tmpl w:val="A750321C"/>
    <w:lvl w:ilvl="0" w:tplc="21BC6AA4">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nsid w:val="329B1E09"/>
    <w:multiLevelType w:val="hybridMultilevel"/>
    <w:tmpl w:val="14009A2C"/>
    <w:lvl w:ilvl="0" w:tplc="9A7C179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444D2D"/>
    <w:multiLevelType w:val="hybridMultilevel"/>
    <w:tmpl w:val="B97C3D54"/>
    <w:lvl w:ilvl="0" w:tplc="E914479C">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FDC72D5"/>
    <w:multiLevelType w:val="hybridMultilevel"/>
    <w:tmpl w:val="57A81934"/>
    <w:lvl w:ilvl="0" w:tplc="2730BB9A">
      <w:start w:val="5"/>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nsid w:val="51920CB3"/>
    <w:multiLevelType w:val="hybridMultilevel"/>
    <w:tmpl w:val="CAFEF10C"/>
    <w:lvl w:ilvl="0" w:tplc="2730BB9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53EB36D1"/>
    <w:multiLevelType w:val="hybridMultilevel"/>
    <w:tmpl w:val="EDFEEA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B57183"/>
    <w:multiLevelType w:val="hybridMultilevel"/>
    <w:tmpl w:val="0FCE9316"/>
    <w:lvl w:ilvl="0" w:tplc="485096EA">
      <w:start w:val="1"/>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83F398E"/>
    <w:multiLevelType w:val="hybridMultilevel"/>
    <w:tmpl w:val="CCFC8B7A"/>
    <w:lvl w:ilvl="0" w:tplc="EDBAA28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102F67"/>
    <w:multiLevelType w:val="hybridMultilevel"/>
    <w:tmpl w:val="40ECE7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1369D4"/>
    <w:multiLevelType w:val="hybridMultilevel"/>
    <w:tmpl w:val="0FCE9316"/>
    <w:lvl w:ilvl="0" w:tplc="485096EA">
      <w:start w:val="1"/>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70A240EC"/>
    <w:multiLevelType w:val="hybridMultilevel"/>
    <w:tmpl w:val="0DA60A40"/>
    <w:lvl w:ilvl="0" w:tplc="E08C106A">
      <w:start w:val="1"/>
      <w:numFmt w:val="lowerRoman"/>
      <w:lvlText w:val="%1)"/>
      <w:lvlJc w:val="left"/>
      <w:pPr>
        <w:ind w:left="2430" w:hanging="72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1">
    <w:nsid w:val="7AD76D16"/>
    <w:multiLevelType w:val="hybridMultilevel"/>
    <w:tmpl w:val="B4D2885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FB3198"/>
    <w:multiLevelType w:val="hybridMultilevel"/>
    <w:tmpl w:val="DD20A2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1"/>
  </w:num>
  <w:num w:numId="3">
    <w:abstractNumId w:val="18"/>
  </w:num>
  <w:num w:numId="4">
    <w:abstractNumId w:val="17"/>
  </w:num>
  <w:num w:numId="5">
    <w:abstractNumId w:val="6"/>
  </w:num>
  <w:num w:numId="6">
    <w:abstractNumId w:val="9"/>
  </w:num>
  <w:num w:numId="7">
    <w:abstractNumId w:val="4"/>
  </w:num>
  <w:num w:numId="8">
    <w:abstractNumId w:val="13"/>
  </w:num>
  <w:num w:numId="9">
    <w:abstractNumId w:val="5"/>
  </w:num>
  <w:num w:numId="10">
    <w:abstractNumId w:val="2"/>
  </w:num>
  <w:num w:numId="11">
    <w:abstractNumId w:val="22"/>
  </w:num>
  <w:num w:numId="12">
    <w:abstractNumId w:val="1"/>
  </w:num>
  <w:num w:numId="13">
    <w:abstractNumId w:val="12"/>
  </w:num>
  <w:num w:numId="14">
    <w:abstractNumId w:val="19"/>
  </w:num>
  <w:num w:numId="15">
    <w:abstractNumId w:val="3"/>
  </w:num>
  <w:num w:numId="16">
    <w:abstractNumId w:val="14"/>
  </w:num>
  <w:num w:numId="17">
    <w:abstractNumId w:val="20"/>
  </w:num>
  <w:num w:numId="18">
    <w:abstractNumId w:val="16"/>
  </w:num>
  <w:num w:numId="19">
    <w:abstractNumId w:val="8"/>
  </w:num>
  <w:num w:numId="20">
    <w:abstractNumId w:val="10"/>
  </w:num>
  <w:num w:numId="21">
    <w:abstractNumId w:val="15"/>
  </w:num>
  <w:num w:numId="2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082250"/>
    <w:rsid w:val="00001581"/>
    <w:rsid w:val="000041AC"/>
    <w:rsid w:val="00004403"/>
    <w:rsid w:val="00005117"/>
    <w:rsid w:val="0000525C"/>
    <w:rsid w:val="00006A94"/>
    <w:rsid w:val="00007B06"/>
    <w:rsid w:val="00011DCE"/>
    <w:rsid w:val="00014D2B"/>
    <w:rsid w:val="00014EC1"/>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3AB"/>
    <w:rsid w:val="00066282"/>
    <w:rsid w:val="000667FD"/>
    <w:rsid w:val="00066A7A"/>
    <w:rsid w:val="000671D3"/>
    <w:rsid w:val="00071D17"/>
    <w:rsid w:val="0007256C"/>
    <w:rsid w:val="00075DAE"/>
    <w:rsid w:val="00082250"/>
    <w:rsid w:val="00084302"/>
    <w:rsid w:val="0008436F"/>
    <w:rsid w:val="00090E68"/>
    <w:rsid w:val="000969A0"/>
    <w:rsid w:val="00097B2D"/>
    <w:rsid w:val="000A61B7"/>
    <w:rsid w:val="000A6530"/>
    <w:rsid w:val="000B1C1A"/>
    <w:rsid w:val="000B380B"/>
    <w:rsid w:val="000B63E3"/>
    <w:rsid w:val="000C0A68"/>
    <w:rsid w:val="000C118C"/>
    <w:rsid w:val="000C1976"/>
    <w:rsid w:val="000D3A1A"/>
    <w:rsid w:val="000D3D25"/>
    <w:rsid w:val="000D4C51"/>
    <w:rsid w:val="000E0CCC"/>
    <w:rsid w:val="000E12BD"/>
    <w:rsid w:val="000E23CB"/>
    <w:rsid w:val="000E6A48"/>
    <w:rsid w:val="00102BA8"/>
    <w:rsid w:val="00104D52"/>
    <w:rsid w:val="00106807"/>
    <w:rsid w:val="001125E3"/>
    <w:rsid w:val="00112FCA"/>
    <w:rsid w:val="00113DE7"/>
    <w:rsid w:val="00117118"/>
    <w:rsid w:val="00117E49"/>
    <w:rsid w:val="0012125B"/>
    <w:rsid w:val="0012136B"/>
    <w:rsid w:val="00127069"/>
    <w:rsid w:val="001356F8"/>
    <w:rsid w:val="00135CEB"/>
    <w:rsid w:val="00136757"/>
    <w:rsid w:val="0013797E"/>
    <w:rsid w:val="0014057B"/>
    <w:rsid w:val="00140A41"/>
    <w:rsid w:val="001417A0"/>
    <w:rsid w:val="001435C1"/>
    <w:rsid w:val="001464DD"/>
    <w:rsid w:val="00146D59"/>
    <w:rsid w:val="00146E40"/>
    <w:rsid w:val="00147D07"/>
    <w:rsid w:val="00150744"/>
    <w:rsid w:val="001522F1"/>
    <w:rsid w:val="00154378"/>
    <w:rsid w:val="0016047F"/>
    <w:rsid w:val="00160FC2"/>
    <w:rsid w:val="0016291E"/>
    <w:rsid w:val="00163C7B"/>
    <w:rsid w:val="00164634"/>
    <w:rsid w:val="0016575E"/>
    <w:rsid w:val="00167990"/>
    <w:rsid w:val="00172B9F"/>
    <w:rsid w:val="00174F86"/>
    <w:rsid w:val="00176AA3"/>
    <w:rsid w:val="0017766D"/>
    <w:rsid w:val="00182F79"/>
    <w:rsid w:val="00185A83"/>
    <w:rsid w:val="00186C7C"/>
    <w:rsid w:val="00192E6B"/>
    <w:rsid w:val="0019330B"/>
    <w:rsid w:val="001941E0"/>
    <w:rsid w:val="00195363"/>
    <w:rsid w:val="001A3EAE"/>
    <w:rsid w:val="001A48AE"/>
    <w:rsid w:val="001A52AA"/>
    <w:rsid w:val="001A5396"/>
    <w:rsid w:val="001B1C4B"/>
    <w:rsid w:val="001B2BDE"/>
    <w:rsid w:val="001B5E88"/>
    <w:rsid w:val="001B637B"/>
    <w:rsid w:val="001C0AE4"/>
    <w:rsid w:val="001C67E7"/>
    <w:rsid w:val="001D1811"/>
    <w:rsid w:val="001D186F"/>
    <w:rsid w:val="001D2145"/>
    <w:rsid w:val="001D6516"/>
    <w:rsid w:val="001D6B79"/>
    <w:rsid w:val="001E1FD1"/>
    <w:rsid w:val="001E3BA1"/>
    <w:rsid w:val="001E3CAC"/>
    <w:rsid w:val="001E5573"/>
    <w:rsid w:val="001E61F5"/>
    <w:rsid w:val="001E79F2"/>
    <w:rsid w:val="001F28DB"/>
    <w:rsid w:val="001F64F5"/>
    <w:rsid w:val="00200286"/>
    <w:rsid w:val="00201E93"/>
    <w:rsid w:val="00203CDF"/>
    <w:rsid w:val="0020407B"/>
    <w:rsid w:val="0020438A"/>
    <w:rsid w:val="002059D8"/>
    <w:rsid w:val="002060E9"/>
    <w:rsid w:val="002065F0"/>
    <w:rsid w:val="00210500"/>
    <w:rsid w:val="00213C95"/>
    <w:rsid w:val="002153EC"/>
    <w:rsid w:val="00217F1E"/>
    <w:rsid w:val="002202E4"/>
    <w:rsid w:val="0022171A"/>
    <w:rsid w:val="0023028E"/>
    <w:rsid w:val="002315C0"/>
    <w:rsid w:val="00233036"/>
    <w:rsid w:val="00233F0D"/>
    <w:rsid w:val="00235BF3"/>
    <w:rsid w:val="002362E3"/>
    <w:rsid w:val="00240145"/>
    <w:rsid w:val="002403AB"/>
    <w:rsid w:val="00240FF1"/>
    <w:rsid w:val="002436AB"/>
    <w:rsid w:val="00243D6B"/>
    <w:rsid w:val="0024639A"/>
    <w:rsid w:val="002538B9"/>
    <w:rsid w:val="0025460D"/>
    <w:rsid w:val="00254B27"/>
    <w:rsid w:val="002573CD"/>
    <w:rsid w:val="0026558C"/>
    <w:rsid w:val="00266952"/>
    <w:rsid w:val="00270185"/>
    <w:rsid w:val="0027197C"/>
    <w:rsid w:val="0027231B"/>
    <w:rsid w:val="00276A9C"/>
    <w:rsid w:val="00277773"/>
    <w:rsid w:val="00284C97"/>
    <w:rsid w:val="002851E3"/>
    <w:rsid w:val="00291BAF"/>
    <w:rsid w:val="00295CBE"/>
    <w:rsid w:val="0029674E"/>
    <w:rsid w:val="002972DD"/>
    <w:rsid w:val="002A0005"/>
    <w:rsid w:val="002A1087"/>
    <w:rsid w:val="002A1C70"/>
    <w:rsid w:val="002A25F5"/>
    <w:rsid w:val="002A2EB2"/>
    <w:rsid w:val="002A44C9"/>
    <w:rsid w:val="002A4B6A"/>
    <w:rsid w:val="002A67E2"/>
    <w:rsid w:val="002A6BAE"/>
    <w:rsid w:val="002B0375"/>
    <w:rsid w:val="002B046B"/>
    <w:rsid w:val="002B2C1A"/>
    <w:rsid w:val="002B2F64"/>
    <w:rsid w:val="002B5D54"/>
    <w:rsid w:val="002B6DE7"/>
    <w:rsid w:val="002C09D9"/>
    <w:rsid w:val="002C32B9"/>
    <w:rsid w:val="002C3836"/>
    <w:rsid w:val="002C77B3"/>
    <w:rsid w:val="002D1492"/>
    <w:rsid w:val="002D19A0"/>
    <w:rsid w:val="002D32F0"/>
    <w:rsid w:val="002D3792"/>
    <w:rsid w:val="002D632E"/>
    <w:rsid w:val="002E125A"/>
    <w:rsid w:val="002E1BB9"/>
    <w:rsid w:val="002E3EB2"/>
    <w:rsid w:val="002E4AC1"/>
    <w:rsid w:val="002E75DB"/>
    <w:rsid w:val="002F4872"/>
    <w:rsid w:val="002F6870"/>
    <w:rsid w:val="00303D3E"/>
    <w:rsid w:val="00304503"/>
    <w:rsid w:val="003056DE"/>
    <w:rsid w:val="00305839"/>
    <w:rsid w:val="00310689"/>
    <w:rsid w:val="00311527"/>
    <w:rsid w:val="00313744"/>
    <w:rsid w:val="00315858"/>
    <w:rsid w:val="0031752E"/>
    <w:rsid w:val="00317A55"/>
    <w:rsid w:val="00317CFE"/>
    <w:rsid w:val="00320A90"/>
    <w:rsid w:val="00320FF5"/>
    <w:rsid w:val="00323471"/>
    <w:rsid w:val="0032513D"/>
    <w:rsid w:val="00326845"/>
    <w:rsid w:val="003279D6"/>
    <w:rsid w:val="0033010A"/>
    <w:rsid w:val="00331265"/>
    <w:rsid w:val="00332B60"/>
    <w:rsid w:val="00335668"/>
    <w:rsid w:val="00335813"/>
    <w:rsid w:val="00336B10"/>
    <w:rsid w:val="00337FD9"/>
    <w:rsid w:val="00343C4B"/>
    <w:rsid w:val="0034596F"/>
    <w:rsid w:val="00352647"/>
    <w:rsid w:val="0035315E"/>
    <w:rsid w:val="003539D7"/>
    <w:rsid w:val="003556A0"/>
    <w:rsid w:val="00356AC2"/>
    <w:rsid w:val="003607B5"/>
    <w:rsid w:val="003610D3"/>
    <w:rsid w:val="003625F5"/>
    <w:rsid w:val="00364B7E"/>
    <w:rsid w:val="00365E24"/>
    <w:rsid w:val="003736E9"/>
    <w:rsid w:val="003740C3"/>
    <w:rsid w:val="00375143"/>
    <w:rsid w:val="00381DE5"/>
    <w:rsid w:val="0038276E"/>
    <w:rsid w:val="00384B5D"/>
    <w:rsid w:val="0038696B"/>
    <w:rsid w:val="00386D99"/>
    <w:rsid w:val="003A0278"/>
    <w:rsid w:val="003A2B53"/>
    <w:rsid w:val="003A5A4D"/>
    <w:rsid w:val="003A76DF"/>
    <w:rsid w:val="003B0387"/>
    <w:rsid w:val="003B50E8"/>
    <w:rsid w:val="003B7882"/>
    <w:rsid w:val="003C367E"/>
    <w:rsid w:val="003C38F7"/>
    <w:rsid w:val="003C4D85"/>
    <w:rsid w:val="003D0A6F"/>
    <w:rsid w:val="003D18E3"/>
    <w:rsid w:val="003D2615"/>
    <w:rsid w:val="003D28CB"/>
    <w:rsid w:val="003D2CE5"/>
    <w:rsid w:val="003D39E0"/>
    <w:rsid w:val="003D3DB1"/>
    <w:rsid w:val="003D50CF"/>
    <w:rsid w:val="003D7D11"/>
    <w:rsid w:val="003F09B3"/>
    <w:rsid w:val="003F0FD0"/>
    <w:rsid w:val="003F14A5"/>
    <w:rsid w:val="003F1F89"/>
    <w:rsid w:val="003F3A8D"/>
    <w:rsid w:val="00401454"/>
    <w:rsid w:val="00401801"/>
    <w:rsid w:val="00402604"/>
    <w:rsid w:val="0040590B"/>
    <w:rsid w:val="0040695D"/>
    <w:rsid w:val="00406BD8"/>
    <w:rsid w:val="0040714A"/>
    <w:rsid w:val="00411492"/>
    <w:rsid w:val="004119FA"/>
    <w:rsid w:val="0041393B"/>
    <w:rsid w:val="0041452E"/>
    <w:rsid w:val="00415309"/>
    <w:rsid w:val="00423B24"/>
    <w:rsid w:val="004264AF"/>
    <w:rsid w:val="004278A0"/>
    <w:rsid w:val="00432518"/>
    <w:rsid w:val="004343C1"/>
    <w:rsid w:val="00434B11"/>
    <w:rsid w:val="00440AF1"/>
    <w:rsid w:val="0044209A"/>
    <w:rsid w:val="00443286"/>
    <w:rsid w:val="00446122"/>
    <w:rsid w:val="00447343"/>
    <w:rsid w:val="00452BE0"/>
    <w:rsid w:val="00452EAF"/>
    <w:rsid w:val="004546BA"/>
    <w:rsid w:val="00457724"/>
    <w:rsid w:val="00460C2C"/>
    <w:rsid w:val="00462B46"/>
    <w:rsid w:val="004661FD"/>
    <w:rsid w:val="00467A5A"/>
    <w:rsid w:val="00473E31"/>
    <w:rsid w:val="00480ABE"/>
    <w:rsid w:val="00481B96"/>
    <w:rsid w:val="0048230F"/>
    <w:rsid w:val="00484E7C"/>
    <w:rsid w:val="0048546F"/>
    <w:rsid w:val="004858AA"/>
    <w:rsid w:val="00485D8D"/>
    <w:rsid w:val="004870BB"/>
    <w:rsid w:val="00492CE6"/>
    <w:rsid w:val="00494699"/>
    <w:rsid w:val="0049721C"/>
    <w:rsid w:val="004A02BC"/>
    <w:rsid w:val="004A63DE"/>
    <w:rsid w:val="004A757F"/>
    <w:rsid w:val="004A7F19"/>
    <w:rsid w:val="004B1E36"/>
    <w:rsid w:val="004B57FD"/>
    <w:rsid w:val="004C12E7"/>
    <w:rsid w:val="004C3413"/>
    <w:rsid w:val="004D2889"/>
    <w:rsid w:val="004D37F9"/>
    <w:rsid w:val="004D4388"/>
    <w:rsid w:val="004D7C9A"/>
    <w:rsid w:val="004D7EDF"/>
    <w:rsid w:val="004E327C"/>
    <w:rsid w:val="004F120F"/>
    <w:rsid w:val="004F2A4E"/>
    <w:rsid w:val="004F459B"/>
    <w:rsid w:val="005071DE"/>
    <w:rsid w:val="005074E5"/>
    <w:rsid w:val="00507DB5"/>
    <w:rsid w:val="0051112E"/>
    <w:rsid w:val="00514705"/>
    <w:rsid w:val="00517C64"/>
    <w:rsid w:val="00522B0C"/>
    <w:rsid w:val="005261B8"/>
    <w:rsid w:val="00533758"/>
    <w:rsid w:val="00534DA7"/>
    <w:rsid w:val="00535945"/>
    <w:rsid w:val="005423E6"/>
    <w:rsid w:val="00542BCC"/>
    <w:rsid w:val="0054646B"/>
    <w:rsid w:val="00550B59"/>
    <w:rsid w:val="00551C84"/>
    <w:rsid w:val="00552330"/>
    <w:rsid w:val="005528C9"/>
    <w:rsid w:val="00553B14"/>
    <w:rsid w:val="0055441F"/>
    <w:rsid w:val="00554D7A"/>
    <w:rsid w:val="0055579D"/>
    <w:rsid w:val="0055673B"/>
    <w:rsid w:val="00557D7A"/>
    <w:rsid w:val="0056033F"/>
    <w:rsid w:val="00562F94"/>
    <w:rsid w:val="00564D85"/>
    <w:rsid w:val="00565514"/>
    <w:rsid w:val="00565E33"/>
    <w:rsid w:val="0056722C"/>
    <w:rsid w:val="00567607"/>
    <w:rsid w:val="005707A9"/>
    <w:rsid w:val="00573A96"/>
    <w:rsid w:val="00574AAF"/>
    <w:rsid w:val="00577C0B"/>
    <w:rsid w:val="00577D47"/>
    <w:rsid w:val="00580261"/>
    <w:rsid w:val="0058061B"/>
    <w:rsid w:val="00581600"/>
    <w:rsid w:val="00581766"/>
    <w:rsid w:val="00584693"/>
    <w:rsid w:val="005859D0"/>
    <w:rsid w:val="0058710C"/>
    <w:rsid w:val="00590625"/>
    <w:rsid w:val="005908D5"/>
    <w:rsid w:val="00595899"/>
    <w:rsid w:val="00595E52"/>
    <w:rsid w:val="0059648B"/>
    <w:rsid w:val="00596D56"/>
    <w:rsid w:val="005A1266"/>
    <w:rsid w:val="005A31E8"/>
    <w:rsid w:val="005A4055"/>
    <w:rsid w:val="005B0A68"/>
    <w:rsid w:val="005B2065"/>
    <w:rsid w:val="005C165B"/>
    <w:rsid w:val="005C2683"/>
    <w:rsid w:val="005C3952"/>
    <w:rsid w:val="005C6667"/>
    <w:rsid w:val="005D2502"/>
    <w:rsid w:val="005D2A42"/>
    <w:rsid w:val="005D78B3"/>
    <w:rsid w:val="005D78E4"/>
    <w:rsid w:val="005E0E75"/>
    <w:rsid w:val="005E164D"/>
    <w:rsid w:val="005E196A"/>
    <w:rsid w:val="005E4746"/>
    <w:rsid w:val="005E4917"/>
    <w:rsid w:val="005E5640"/>
    <w:rsid w:val="005E6BED"/>
    <w:rsid w:val="005E763E"/>
    <w:rsid w:val="005E7980"/>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31B6E"/>
    <w:rsid w:val="006337CD"/>
    <w:rsid w:val="00636890"/>
    <w:rsid w:val="006402D0"/>
    <w:rsid w:val="00640DD5"/>
    <w:rsid w:val="006424EA"/>
    <w:rsid w:val="00644E12"/>
    <w:rsid w:val="00646781"/>
    <w:rsid w:val="006468A7"/>
    <w:rsid w:val="00650E77"/>
    <w:rsid w:val="006510FB"/>
    <w:rsid w:val="00651CAB"/>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0184"/>
    <w:rsid w:val="0069444C"/>
    <w:rsid w:val="006A3B39"/>
    <w:rsid w:val="006A3DFB"/>
    <w:rsid w:val="006A4776"/>
    <w:rsid w:val="006A5779"/>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630C"/>
    <w:rsid w:val="006F770E"/>
    <w:rsid w:val="006F7A8F"/>
    <w:rsid w:val="00701699"/>
    <w:rsid w:val="0070364C"/>
    <w:rsid w:val="007052F4"/>
    <w:rsid w:val="00707B64"/>
    <w:rsid w:val="00710022"/>
    <w:rsid w:val="007110D6"/>
    <w:rsid w:val="00711474"/>
    <w:rsid w:val="00712665"/>
    <w:rsid w:val="007149AA"/>
    <w:rsid w:val="0071500B"/>
    <w:rsid w:val="007160A4"/>
    <w:rsid w:val="00717534"/>
    <w:rsid w:val="00721E24"/>
    <w:rsid w:val="00723124"/>
    <w:rsid w:val="00724254"/>
    <w:rsid w:val="0072461C"/>
    <w:rsid w:val="007261B5"/>
    <w:rsid w:val="007326D6"/>
    <w:rsid w:val="00732B1B"/>
    <w:rsid w:val="00733E1A"/>
    <w:rsid w:val="00736B03"/>
    <w:rsid w:val="00744470"/>
    <w:rsid w:val="00751E0E"/>
    <w:rsid w:val="007528E2"/>
    <w:rsid w:val="00753CEA"/>
    <w:rsid w:val="00760B4B"/>
    <w:rsid w:val="00763E6D"/>
    <w:rsid w:val="007660AC"/>
    <w:rsid w:val="00767164"/>
    <w:rsid w:val="007725EF"/>
    <w:rsid w:val="00772B29"/>
    <w:rsid w:val="00775441"/>
    <w:rsid w:val="00776218"/>
    <w:rsid w:val="00784443"/>
    <w:rsid w:val="00784941"/>
    <w:rsid w:val="00785887"/>
    <w:rsid w:val="00791C84"/>
    <w:rsid w:val="00794A70"/>
    <w:rsid w:val="00797016"/>
    <w:rsid w:val="007A0BA5"/>
    <w:rsid w:val="007A1A8B"/>
    <w:rsid w:val="007A241C"/>
    <w:rsid w:val="007A2A46"/>
    <w:rsid w:val="007A3747"/>
    <w:rsid w:val="007A63F0"/>
    <w:rsid w:val="007B16F4"/>
    <w:rsid w:val="007B2367"/>
    <w:rsid w:val="007B2980"/>
    <w:rsid w:val="007B4DF2"/>
    <w:rsid w:val="007B6A5D"/>
    <w:rsid w:val="007C2D79"/>
    <w:rsid w:val="007C5A21"/>
    <w:rsid w:val="007D1A63"/>
    <w:rsid w:val="007D2CE0"/>
    <w:rsid w:val="007E2A96"/>
    <w:rsid w:val="007E305B"/>
    <w:rsid w:val="007E367B"/>
    <w:rsid w:val="007E646E"/>
    <w:rsid w:val="007E7EC2"/>
    <w:rsid w:val="007F1A2F"/>
    <w:rsid w:val="007F2DB3"/>
    <w:rsid w:val="007F492F"/>
    <w:rsid w:val="007F4B22"/>
    <w:rsid w:val="007F6FD7"/>
    <w:rsid w:val="007F77C6"/>
    <w:rsid w:val="008011B4"/>
    <w:rsid w:val="00802B3A"/>
    <w:rsid w:val="00802F9E"/>
    <w:rsid w:val="008055CA"/>
    <w:rsid w:val="00805A3A"/>
    <w:rsid w:val="0080621C"/>
    <w:rsid w:val="00810E5B"/>
    <w:rsid w:val="008119B3"/>
    <w:rsid w:val="00811AB7"/>
    <w:rsid w:val="00823FC0"/>
    <w:rsid w:val="00824263"/>
    <w:rsid w:val="00825DE4"/>
    <w:rsid w:val="00827499"/>
    <w:rsid w:val="008300EF"/>
    <w:rsid w:val="00830F57"/>
    <w:rsid w:val="008321CE"/>
    <w:rsid w:val="00833BF1"/>
    <w:rsid w:val="00833DEC"/>
    <w:rsid w:val="00833F2B"/>
    <w:rsid w:val="008341F5"/>
    <w:rsid w:val="00840DFE"/>
    <w:rsid w:val="00841B99"/>
    <w:rsid w:val="0084269F"/>
    <w:rsid w:val="008448A1"/>
    <w:rsid w:val="00844ED3"/>
    <w:rsid w:val="008517C4"/>
    <w:rsid w:val="00852007"/>
    <w:rsid w:val="00853656"/>
    <w:rsid w:val="00864A89"/>
    <w:rsid w:val="0086687C"/>
    <w:rsid w:val="0087038C"/>
    <w:rsid w:val="00870BA7"/>
    <w:rsid w:val="008716BF"/>
    <w:rsid w:val="00871CBB"/>
    <w:rsid w:val="0087300D"/>
    <w:rsid w:val="008778DD"/>
    <w:rsid w:val="00877976"/>
    <w:rsid w:val="00877B46"/>
    <w:rsid w:val="008822BF"/>
    <w:rsid w:val="00882568"/>
    <w:rsid w:val="008846FB"/>
    <w:rsid w:val="00886477"/>
    <w:rsid w:val="008877CB"/>
    <w:rsid w:val="008918E0"/>
    <w:rsid w:val="0089316C"/>
    <w:rsid w:val="0089346A"/>
    <w:rsid w:val="00893776"/>
    <w:rsid w:val="00896755"/>
    <w:rsid w:val="008969EA"/>
    <w:rsid w:val="008A0ADA"/>
    <w:rsid w:val="008A257E"/>
    <w:rsid w:val="008B0430"/>
    <w:rsid w:val="008B168B"/>
    <w:rsid w:val="008B37DB"/>
    <w:rsid w:val="008C004B"/>
    <w:rsid w:val="008C5359"/>
    <w:rsid w:val="008C71ED"/>
    <w:rsid w:val="008E5348"/>
    <w:rsid w:val="008E5FE2"/>
    <w:rsid w:val="008F0747"/>
    <w:rsid w:val="008F17DC"/>
    <w:rsid w:val="008F43B7"/>
    <w:rsid w:val="008F4F62"/>
    <w:rsid w:val="008F7715"/>
    <w:rsid w:val="008F77E7"/>
    <w:rsid w:val="008F7B2F"/>
    <w:rsid w:val="00900ADE"/>
    <w:rsid w:val="00900F16"/>
    <w:rsid w:val="009028FF"/>
    <w:rsid w:val="00902F96"/>
    <w:rsid w:val="00904715"/>
    <w:rsid w:val="00905E75"/>
    <w:rsid w:val="00910577"/>
    <w:rsid w:val="00910C93"/>
    <w:rsid w:val="0091166F"/>
    <w:rsid w:val="00912CE6"/>
    <w:rsid w:val="00912CF8"/>
    <w:rsid w:val="00913DD3"/>
    <w:rsid w:val="009178B1"/>
    <w:rsid w:val="00921FEA"/>
    <w:rsid w:val="00931DA9"/>
    <w:rsid w:val="00934044"/>
    <w:rsid w:val="0093511D"/>
    <w:rsid w:val="00937BB2"/>
    <w:rsid w:val="00941D92"/>
    <w:rsid w:val="00942163"/>
    <w:rsid w:val="00942C78"/>
    <w:rsid w:val="00947EDA"/>
    <w:rsid w:val="00950CBB"/>
    <w:rsid w:val="00951AC2"/>
    <w:rsid w:val="00952BE3"/>
    <w:rsid w:val="00952E78"/>
    <w:rsid w:val="00954CEA"/>
    <w:rsid w:val="00962D52"/>
    <w:rsid w:val="009657CA"/>
    <w:rsid w:val="00970E9F"/>
    <w:rsid w:val="0097429C"/>
    <w:rsid w:val="009753E4"/>
    <w:rsid w:val="009769C2"/>
    <w:rsid w:val="009807B2"/>
    <w:rsid w:val="0098086C"/>
    <w:rsid w:val="009873F0"/>
    <w:rsid w:val="00995476"/>
    <w:rsid w:val="009A168A"/>
    <w:rsid w:val="009A347C"/>
    <w:rsid w:val="009A5F93"/>
    <w:rsid w:val="009A78B8"/>
    <w:rsid w:val="009B031A"/>
    <w:rsid w:val="009B0BBF"/>
    <w:rsid w:val="009B0D00"/>
    <w:rsid w:val="009B1A09"/>
    <w:rsid w:val="009B1F03"/>
    <w:rsid w:val="009B27BD"/>
    <w:rsid w:val="009C1893"/>
    <w:rsid w:val="009C26B8"/>
    <w:rsid w:val="009C2AEB"/>
    <w:rsid w:val="009C301C"/>
    <w:rsid w:val="009C3B5A"/>
    <w:rsid w:val="009C4D83"/>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06EA1"/>
    <w:rsid w:val="00A1233C"/>
    <w:rsid w:val="00A13516"/>
    <w:rsid w:val="00A150E8"/>
    <w:rsid w:val="00A171AA"/>
    <w:rsid w:val="00A17C36"/>
    <w:rsid w:val="00A22BC0"/>
    <w:rsid w:val="00A23A9F"/>
    <w:rsid w:val="00A3139D"/>
    <w:rsid w:val="00A31C89"/>
    <w:rsid w:val="00A32EFD"/>
    <w:rsid w:val="00A34C88"/>
    <w:rsid w:val="00A36701"/>
    <w:rsid w:val="00A40C91"/>
    <w:rsid w:val="00A4251F"/>
    <w:rsid w:val="00A431A8"/>
    <w:rsid w:val="00A464E2"/>
    <w:rsid w:val="00A46C97"/>
    <w:rsid w:val="00A51731"/>
    <w:rsid w:val="00A523DC"/>
    <w:rsid w:val="00A5596C"/>
    <w:rsid w:val="00A5622F"/>
    <w:rsid w:val="00A60161"/>
    <w:rsid w:val="00A613E2"/>
    <w:rsid w:val="00A61842"/>
    <w:rsid w:val="00A6196B"/>
    <w:rsid w:val="00A62A0C"/>
    <w:rsid w:val="00A64C56"/>
    <w:rsid w:val="00A71C1B"/>
    <w:rsid w:val="00A73FD9"/>
    <w:rsid w:val="00A76DB1"/>
    <w:rsid w:val="00A803E0"/>
    <w:rsid w:val="00A809DE"/>
    <w:rsid w:val="00A8142F"/>
    <w:rsid w:val="00A81E43"/>
    <w:rsid w:val="00A82782"/>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7009"/>
    <w:rsid w:val="00AC0BDE"/>
    <w:rsid w:val="00AC291B"/>
    <w:rsid w:val="00AC5E08"/>
    <w:rsid w:val="00AC5FD3"/>
    <w:rsid w:val="00AC6587"/>
    <w:rsid w:val="00AD1D24"/>
    <w:rsid w:val="00AD2E87"/>
    <w:rsid w:val="00AD5A28"/>
    <w:rsid w:val="00AD7570"/>
    <w:rsid w:val="00AD7FD8"/>
    <w:rsid w:val="00AE2753"/>
    <w:rsid w:val="00AE38E0"/>
    <w:rsid w:val="00AE5D50"/>
    <w:rsid w:val="00AE6B8A"/>
    <w:rsid w:val="00AE6F75"/>
    <w:rsid w:val="00AE764D"/>
    <w:rsid w:val="00AF5172"/>
    <w:rsid w:val="00AF68FF"/>
    <w:rsid w:val="00AF6A99"/>
    <w:rsid w:val="00AF6E44"/>
    <w:rsid w:val="00AF6FB4"/>
    <w:rsid w:val="00B00E2C"/>
    <w:rsid w:val="00B02A3C"/>
    <w:rsid w:val="00B0410F"/>
    <w:rsid w:val="00B067A9"/>
    <w:rsid w:val="00B100CE"/>
    <w:rsid w:val="00B11498"/>
    <w:rsid w:val="00B14575"/>
    <w:rsid w:val="00B147FA"/>
    <w:rsid w:val="00B238F3"/>
    <w:rsid w:val="00B23B61"/>
    <w:rsid w:val="00B23CC7"/>
    <w:rsid w:val="00B25256"/>
    <w:rsid w:val="00B26E6E"/>
    <w:rsid w:val="00B27F96"/>
    <w:rsid w:val="00B3059F"/>
    <w:rsid w:val="00B32A25"/>
    <w:rsid w:val="00B32A5A"/>
    <w:rsid w:val="00B32C80"/>
    <w:rsid w:val="00B34B0F"/>
    <w:rsid w:val="00B41170"/>
    <w:rsid w:val="00B42103"/>
    <w:rsid w:val="00B4225A"/>
    <w:rsid w:val="00B434FF"/>
    <w:rsid w:val="00B46955"/>
    <w:rsid w:val="00B5078D"/>
    <w:rsid w:val="00B50919"/>
    <w:rsid w:val="00B535FA"/>
    <w:rsid w:val="00B550C5"/>
    <w:rsid w:val="00B60501"/>
    <w:rsid w:val="00B605FA"/>
    <w:rsid w:val="00B609A9"/>
    <w:rsid w:val="00B6452E"/>
    <w:rsid w:val="00B655D6"/>
    <w:rsid w:val="00B6750F"/>
    <w:rsid w:val="00B7255B"/>
    <w:rsid w:val="00B72588"/>
    <w:rsid w:val="00B73A01"/>
    <w:rsid w:val="00B74B92"/>
    <w:rsid w:val="00B74F81"/>
    <w:rsid w:val="00B754E9"/>
    <w:rsid w:val="00B7756C"/>
    <w:rsid w:val="00B7760E"/>
    <w:rsid w:val="00B805EB"/>
    <w:rsid w:val="00B812D8"/>
    <w:rsid w:val="00B82393"/>
    <w:rsid w:val="00B8505E"/>
    <w:rsid w:val="00B85232"/>
    <w:rsid w:val="00B86A43"/>
    <w:rsid w:val="00B91E61"/>
    <w:rsid w:val="00B920B0"/>
    <w:rsid w:val="00B925D6"/>
    <w:rsid w:val="00B956B3"/>
    <w:rsid w:val="00B9600F"/>
    <w:rsid w:val="00BA2E13"/>
    <w:rsid w:val="00BA3414"/>
    <w:rsid w:val="00BA565B"/>
    <w:rsid w:val="00BB32FB"/>
    <w:rsid w:val="00BB6DF1"/>
    <w:rsid w:val="00BB7FB9"/>
    <w:rsid w:val="00BC0ADC"/>
    <w:rsid w:val="00BC182F"/>
    <w:rsid w:val="00BC2E3D"/>
    <w:rsid w:val="00BD2D88"/>
    <w:rsid w:val="00BD439F"/>
    <w:rsid w:val="00BD4443"/>
    <w:rsid w:val="00BD59CC"/>
    <w:rsid w:val="00BE016A"/>
    <w:rsid w:val="00BE08F7"/>
    <w:rsid w:val="00BE3B04"/>
    <w:rsid w:val="00BE3F12"/>
    <w:rsid w:val="00BE7052"/>
    <w:rsid w:val="00BF0058"/>
    <w:rsid w:val="00BF0219"/>
    <w:rsid w:val="00BF3F7C"/>
    <w:rsid w:val="00BF461C"/>
    <w:rsid w:val="00BF4CBD"/>
    <w:rsid w:val="00BF5C7A"/>
    <w:rsid w:val="00BF6BAF"/>
    <w:rsid w:val="00BF6E19"/>
    <w:rsid w:val="00BF7409"/>
    <w:rsid w:val="00C0193B"/>
    <w:rsid w:val="00C02308"/>
    <w:rsid w:val="00C2016D"/>
    <w:rsid w:val="00C2273D"/>
    <w:rsid w:val="00C2724F"/>
    <w:rsid w:val="00C32EF7"/>
    <w:rsid w:val="00C373D8"/>
    <w:rsid w:val="00C42AD9"/>
    <w:rsid w:val="00C4531A"/>
    <w:rsid w:val="00C4632A"/>
    <w:rsid w:val="00C47FA1"/>
    <w:rsid w:val="00C54367"/>
    <w:rsid w:val="00C563CD"/>
    <w:rsid w:val="00C56BD3"/>
    <w:rsid w:val="00C5738F"/>
    <w:rsid w:val="00C606AD"/>
    <w:rsid w:val="00C655BE"/>
    <w:rsid w:val="00C727AC"/>
    <w:rsid w:val="00C761DE"/>
    <w:rsid w:val="00C8510E"/>
    <w:rsid w:val="00C87A5E"/>
    <w:rsid w:val="00C901C9"/>
    <w:rsid w:val="00C921B1"/>
    <w:rsid w:val="00C92CEE"/>
    <w:rsid w:val="00C961E6"/>
    <w:rsid w:val="00CA3526"/>
    <w:rsid w:val="00CA414A"/>
    <w:rsid w:val="00CA4FFA"/>
    <w:rsid w:val="00CA55EE"/>
    <w:rsid w:val="00CA63FF"/>
    <w:rsid w:val="00CB0107"/>
    <w:rsid w:val="00CB2BFC"/>
    <w:rsid w:val="00CB42AA"/>
    <w:rsid w:val="00CB44FF"/>
    <w:rsid w:val="00CB4D73"/>
    <w:rsid w:val="00CB65D9"/>
    <w:rsid w:val="00CB692B"/>
    <w:rsid w:val="00CC315C"/>
    <w:rsid w:val="00CC6F6C"/>
    <w:rsid w:val="00CD0DF2"/>
    <w:rsid w:val="00CD3016"/>
    <w:rsid w:val="00CD3D0F"/>
    <w:rsid w:val="00CD5E4C"/>
    <w:rsid w:val="00CD6E59"/>
    <w:rsid w:val="00CE17CD"/>
    <w:rsid w:val="00CE2DE6"/>
    <w:rsid w:val="00CE3C7C"/>
    <w:rsid w:val="00CE5130"/>
    <w:rsid w:val="00CE5343"/>
    <w:rsid w:val="00CF3CB5"/>
    <w:rsid w:val="00CF6423"/>
    <w:rsid w:val="00CF6659"/>
    <w:rsid w:val="00D07501"/>
    <w:rsid w:val="00D1455A"/>
    <w:rsid w:val="00D2045E"/>
    <w:rsid w:val="00D20C92"/>
    <w:rsid w:val="00D20DD9"/>
    <w:rsid w:val="00D21C41"/>
    <w:rsid w:val="00D25AD3"/>
    <w:rsid w:val="00D3061D"/>
    <w:rsid w:val="00D30C30"/>
    <w:rsid w:val="00D3518A"/>
    <w:rsid w:val="00D3647F"/>
    <w:rsid w:val="00D36BA0"/>
    <w:rsid w:val="00D4072B"/>
    <w:rsid w:val="00D41090"/>
    <w:rsid w:val="00D42DE1"/>
    <w:rsid w:val="00D46530"/>
    <w:rsid w:val="00D46ECC"/>
    <w:rsid w:val="00D510BA"/>
    <w:rsid w:val="00D54345"/>
    <w:rsid w:val="00D55B85"/>
    <w:rsid w:val="00D5609E"/>
    <w:rsid w:val="00D607A4"/>
    <w:rsid w:val="00D64FB7"/>
    <w:rsid w:val="00D7134F"/>
    <w:rsid w:val="00D77385"/>
    <w:rsid w:val="00D77C07"/>
    <w:rsid w:val="00D800E3"/>
    <w:rsid w:val="00D82FD7"/>
    <w:rsid w:val="00D83895"/>
    <w:rsid w:val="00D83980"/>
    <w:rsid w:val="00D87AAD"/>
    <w:rsid w:val="00D90B23"/>
    <w:rsid w:val="00D945D0"/>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7C95"/>
    <w:rsid w:val="00DD7D7F"/>
    <w:rsid w:val="00DE1D4C"/>
    <w:rsid w:val="00DE29C4"/>
    <w:rsid w:val="00DE515B"/>
    <w:rsid w:val="00DF1832"/>
    <w:rsid w:val="00DF2120"/>
    <w:rsid w:val="00DF213B"/>
    <w:rsid w:val="00DF25B2"/>
    <w:rsid w:val="00DF69AA"/>
    <w:rsid w:val="00E03FED"/>
    <w:rsid w:val="00E05C89"/>
    <w:rsid w:val="00E100A3"/>
    <w:rsid w:val="00E11354"/>
    <w:rsid w:val="00E11C70"/>
    <w:rsid w:val="00E12FD2"/>
    <w:rsid w:val="00E1415E"/>
    <w:rsid w:val="00E26664"/>
    <w:rsid w:val="00E26B3A"/>
    <w:rsid w:val="00E30A87"/>
    <w:rsid w:val="00E33528"/>
    <w:rsid w:val="00E47574"/>
    <w:rsid w:val="00E50606"/>
    <w:rsid w:val="00E53C2E"/>
    <w:rsid w:val="00E607E2"/>
    <w:rsid w:val="00E64F97"/>
    <w:rsid w:val="00E66809"/>
    <w:rsid w:val="00E76276"/>
    <w:rsid w:val="00E77A3C"/>
    <w:rsid w:val="00E8043B"/>
    <w:rsid w:val="00E81D68"/>
    <w:rsid w:val="00E8351D"/>
    <w:rsid w:val="00E835A8"/>
    <w:rsid w:val="00E90738"/>
    <w:rsid w:val="00E93DEA"/>
    <w:rsid w:val="00E9549E"/>
    <w:rsid w:val="00E9587E"/>
    <w:rsid w:val="00E95CDA"/>
    <w:rsid w:val="00E96F04"/>
    <w:rsid w:val="00E97F4F"/>
    <w:rsid w:val="00EA0E02"/>
    <w:rsid w:val="00EA78F7"/>
    <w:rsid w:val="00EB1FFF"/>
    <w:rsid w:val="00EB2A1F"/>
    <w:rsid w:val="00EB3F14"/>
    <w:rsid w:val="00EB6488"/>
    <w:rsid w:val="00EB7DF6"/>
    <w:rsid w:val="00EC01DA"/>
    <w:rsid w:val="00EC343C"/>
    <w:rsid w:val="00EC42BF"/>
    <w:rsid w:val="00ED0E1A"/>
    <w:rsid w:val="00ED36C0"/>
    <w:rsid w:val="00ED59E8"/>
    <w:rsid w:val="00EE34E6"/>
    <w:rsid w:val="00EE62B5"/>
    <w:rsid w:val="00EE68E2"/>
    <w:rsid w:val="00EE73A2"/>
    <w:rsid w:val="00EE7F1F"/>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675C0"/>
    <w:rsid w:val="00F749E0"/>
    <w:rsid w:val="00F74CDA"/>
    <w:rsid w:val="00F77391"/>
    <w:rsid w:val="00F82612"/>
    <w:rsid w:val="00F82CAF"/>
    <w:rsid w:val="00F85798"/>
    <w:rsid w:val="00F87F82"/>
    <w:rsid w:val="00F90298"/>
    <w:rsid w:val="00F91317"/>
    <w:rsid w:val="00F93458"/>
    <w:rsid w:val="00F94053"/>
    <w:rsid w:val="00F956AB"/>
    <w:rsid w:val="00F95D7D"/>
    <w:rsid w:val="00FA0E74"/>
    <w:rsid w:val="00FA5730"/>
    <w:rsid w:val="00FA5A60"/>
    <w:rsid w:val="00FA6C5D"/>
    <w:rsid w:val="00FA6E83"/>
    <w:rsid w:val="00FA74EE"/>
    <w:rsid w:val="00FB38D9"/>
    <w:rsid w:val="00FC214F"/>
    <w:rsid w:val="00FC3447"/>
    <w:rsid w:val="00FC3F70"/>
    <w:rsid w:val="00FC4248"/>
    <w:rsid w:val="00FD46A1"/>
    <w:rsid w:val="00FD7646"/>
    <w:rsid w:val="00FE010E"/>
    <w:rsid w:val="00FE0943"/>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7A241C"/>
    <w:pPr>
      <w:autoSpaceDE w:val="0"/>
      <w:autoSpaceDN w:val="0"/>
      <w:adjustRightInd w:val="0"/>
    </w:pPr>
    <w:rPr>
      <w:rFonts w:ascii="Book Antiqua" w:hAnsi="Book Antiqua" w:cs="Book Antiqu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373468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4605001">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3621968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pgcileps.buyjunction.in" TargetMode="External"/><Relationship Id="rId26" Type="http://schemas.openxmlformats.org/officeDocument/2006/relationships/hyperlink" Target="https://pgcileps.buyjunction.in" TargetMode="External"/><Relationship Id="rId3" Type="http://schemas.openxmlformats.org/officeDocument/2006/relationships/styles" Target="styles.xml"/><Relationship Id="rId21" Type="http://schemas.openxmlformats.org/officeDocument/2006/relationships/hyperlink" Target="https://pgcileps.buyjunction.in"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pgcileps.buyjunction.in" TargetMode="External"/><Relationship Id="rId25" Type="http://schemas.openxmlformats.org/officeDocument/2006/relationships/hyperlink" Target="http://www.powergridindia.com"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hyperlink" Target="mailto:rimi.ghosh@mjunction.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mailto:neelam.singh@powergridindia.com%20" TargetMode="External"/><Relationship Id="rId5" Type="http://schemas.openxmlformats.org/officeDocument/2006/relationships/settings" Target="settings.xml"/><Relationship Id="rId15" Type="http://schemas.openxmlformats.org/officeDocument/2006/relationships/hyperlink" Target="https://eprocure.gov.in" TargetMode="External"/><Relationship Id="rId23" Type="http://schemas.openxmlformats.org/officeDocument/2006/relationships/hyperlink" Target="mailto:neerajkumar@powergridindia.com"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mailto:eps.customercare@mjunction.in"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mailto:edward@powergridindia.com" TargetMode="Externa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F6652-69B4-4A30-9C53-16DD363B9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11</Pages>
  <Words>2986</Words>
  <Characters>16977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19924</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Neelam Singh {नीलम सिंह}</cp:lastModifiedBy>
  <cp:revision>189</cp:revision>
  <cp:lastPrinted>2019-09-09T05:03:00Z</cp:lastPrinted>
  <dcterms:created xsi:type="dcterms:W3CDTF">2017-07-31T06:01:00Z</dcterms:created>
  <dcterms:modified xsi:type="dcterms:W3CDTF">2020-02-13T06:20:00Z</dcterms:modified>
</cp:coreProperties>
</file>